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F" w:rsidRDefault="00CF35CF" w:rsidP="001011F9">
      <w:pPr>
        <w:spacing w:before="75"/>
        <w:jc w:val="both"/>
        <w:rPr>
          <w:color w:val="353842"/>
        </w:rPr>
      </w:pPr>
      <w:bookmarkStart w:id="0" w:name="_GoBack"/>
      <w:bookmarkEnd w:id="0"/>
    </w:p>
    <w:p w:rsidR="00CF35CF" w:rsidRDefault="00CF35CF" w:rsidP="001011F9">
      <w:pPr>
        <w:pStyle w:val="1"/>
        <w:spacing w:before="108" w:after="108"/>
        <w:jc w:val="center"/>
        <w:rPr>
          <w:b/>
          <w:bCs/>
          <w:color w:val="26282F"/>
          <w:sz w:val="23"/>
          <w:szCs w:val="23"/>
        </w:rPr>
      </w:pPr>
      <w:r>
        <w:rPr>
          <w:b/>
          <w:bCs/>
          <w:color w:val="26282F"/>
          <w:sz w:val="23"/>
          <w:szCs w:val="23"/>
        </w:rPr>
        <w:t>Дог</w:t>
      </w:r>
      <w:r w:rsidR="00A02259">
        <w:rPr>
          <w:b/>
          <w:bCs/>
          <w:color w:val="26282F"/>
          <w:sz w:val="23"/>
          <w:szCs w:val="23"/>
        </w:rPr>
        <w:t xml:space="preserve">овор возмездного оказания услуг </w:t>
      </w:r>
      <w:r w:rsidR="003C21E6">
        <w:rPr>
          <w:b/>
          <w:bCs/>
          <w:color w:val="26282F"/>
          <w:sz w:val="23"/>
          <w:szCs w:val="23"/>
        </w:rPr>
        <w:t>№</w:t>
      </w:r>
      <w:r w:rsidR="00A02259">
        <w:rPr>
          <w:b/>
          <w:bCs/>
          <w:color w:val="26282F"/>
          <w:sz w:val="23"/>
          <w:szCs w:val="23"/>
        </w:rPr>
        <w:t xml:space="preserve"> _____</w:t>
      </w:r>
    </w:p>
    <w:p w:rsidR="00CF35CF" w:rsidRDefault="00CF35CF" w:rsidP="001011F9">
      <w:pPr>
        <w:jc w:val="both"/>
        <w:rPr>
          <w:sz w:val="23"/>
          <w:szCs w:val="23"/>
        </w:rPr>
      </w:pPr>
    </w:p>
    <w:tbl>
      <w:tblPr>
        <w:tblW w:w="0" w:type="auto"/>
        <w:tblInd w:w="108" w:type="dxa"/>
        <w:tblLayout w:type="fixed"/>
        <w:tblLook w:val="0000" w:firstRow="0" w:lastRow="0" w:firstColumn="0" w:lastColumn="0" w:noHBand="0" w:noVBand="0"/>
      </w:tblPr>
      <w:tblGrid>
        <w:gridCol w:w="6867"/>
        <w:gridCol w:w="3432"/>
      </w:tblGrid>
      <w:tr w:rsidR="00CF35CF">
        <w:tblPrEx>
          <w:tblCellMar>
            <w:top w:w="0" w:type="dxa"/>
            <w:bottom w:w="0" w:type="dxa"/>
          </w:tblCellMar>
        </w:tblPrEx>
        <w:tc>
          <w:tcPr>
            <w:tcW w:w="6867" w:type="dxa"/>
            <w:tcBorders>
              <w:top w:val="nil"/>
              <w:left w:val="nil"/>
              <w:bottom w:val="nil"/>
              <w:right w:val="nil"/>
            </w:tcBorders>
          </w:tcPr>
          <w:p w:rsidR="00CF35CF" w:rsidRDefault="00CF35CF" w:rsidP="001011F9">
            <w:pPr>
              <w:rPr>
                <w:sz w:val="23"/>
                <w:szCs w:val="23"/>
              </w:rPr>
            </w:pPr>
            <w:r>
              <w:rPr>
                <w:sz w:val="23"/>
                <w:szCs w:val="23"/>
              </w:rPr>
              <w:t>г. Грязовец</w:t>
            </w:r>
          </w:p>
        </w:tc>
        <w:tc>
          <w:tcPr>
            <w:tcW w:w="3432" w:type="dxa"/>
            <w:tcBorders>
              <w:top w:val="nil"/>
              <w:left w:val="nil"/>
              <w:bottom w:val="nil"/>
              <w:right w:val="nil"/>
            </w:tcBorders>
          </w:tcPr>
          <w:p w:rsidR="00CF35CF" w:rsidRDefault="00CF35CF" w:rsidP="001011F9">
            <w:pPr>
              <w:jc w:val="both"/>
              <w:rPr>
                <w:sz w:val="23"/>
                <w:szCs w:val="23"/>
              </w:rPr>
            </w:pPr>
            <w:r>
              <w:rPr>
                <w:sz w:val="23"/>
                <w:szCs w:val="23"/>
              </w:rPr>
              <w:t>«___» ___________20__ года</w:t>
            </w:r>
          </w:p>
        </w:tc>
      </w:tr>
    </w:tbl>
    <w:p w:rsidR="00CF35CF" w:rsidRDefault="00CF35CF" w:rsidP="001011F9">
      <w:pPr>
        <w:jc w:val="both"/>
        <w:rPr>
          <w:sz w:val="23"/>
          <w:szCs w:val="23"/>
        </w:rPr>
      </w:pPr>
    </w:p>
    <w:p w:rsidR="00CF35CF" w:rsidRDefault="00CF35CF" w:rsidP="001011F9">
      <w:pPr>
        <w:jc w:val="both"/>
        <w:rPr>
          <w:sz w:val="23"/>
          <w:szCs w:val="23"/>
        </w:rPr>
      </w:pPr>
      <w:r w:rsidRPr="00875C0E">
        <w:rPr>
          <w:b/>
          <w:bCs/>
          <w:sz w:val="23"/>
          <w:szCs w:val="23"/>
        </w:rPr>
        <w:t>Бюджетное учреждение здравоохранения ВО «Грязовецкая центральная районная больница» (далее – БУЗ ВО «Грязовецкая ЦРБ»)</w:t>
      </w:r>
      <w:r w:rsidRPr="00150618">
        <w:rPr>
          <w:bCs/>
          <w:sz w:val="23"/>
          <w:szCs w:val="23"/>
        </w:rPr>
        <w:t>,</w:t>
      </w:r>
      <w:r>
        <w:rPr>
          <w:b/>
          <w:bCs/>
          <w:sz w:val="23"/>
          <w:szCs w:val="23"/>
        </w:rPr>
        <w:t xml:space="preserve">  </w:t>
      </w:r>
      <w:r>
        <w:rPr>
          <w:sz w:val="23"/>
          <w:szCs w:val="23"/>
        </w:rPr>
        <w:t xml:space="preserve">имеющее лицензию № № ЛО41-01135-35/00363063 от 11.06.2019 года, выданную Департаментом здравоохранения Вологодской области, в лице </w:t>
      </w:r>
      <w:r w:rsidR="0075055A">
        <w:rPr>
          <w:sz w:val="23"/>
          <w:szCs w:val="23"/>
        </w:rPr>
        <w:t>заместителя</w:t>
      </w:r>
      <w:r w:rsidR="003C21E6">
        <w:rPr>
          <w:sz w:val="23"/>
          <w:szCs w:val="23"/>
        </w:rPr>
        <w:t xml:space="preserve"> </w:t>
      </w:r>
      <w:r>
        <w:rPr>
          <w:sz w:val="23"/>
          <w:szCs w:val="23"/>
        </w:rPr>
        <w:t>главного</w:t>
      </w:r>
      <w:r w:rsidR="003C21E6">
        <w:rPr>
          <w:sz w:val="23"/>
          <w:szCs w:val="23"/>
        </w:rPr>
        <w:t xml:space="preserve"> </w:t>
      </w:r>
      <w:r>
        <w:rPr>
          <w:sz w:val="23"/>
          <w:szCs w:val="23"/>
        </w:rPr>
        <w:t xml:space="preserve">врача </w:t>
      </w:r>
      <w:r w:rsidR="003C21E6">
        <w:rPr>
          <w:sz w:val="23"/>
          <w:szCs w:val="23"/>
        </w:rPr>
        <w:t xml:space="preserve">по </w:t>
      </w:r>
      <w:r w:rsidR="00875C0E">
        <w:rPr>
          <w:sz w:val="23"/>
          <w:szCs w:val="23"/>
        </w:rPr>
        <w:t>экономике Вишняковой Екатерины Михайловны</w:t>
      </w:r>
      <w:r>
        <w:rPr>
          <w:sz w:val="23"/>
          <w:szCs w:val="23"/>
        </w:rPr>
        <w:t xml:space="preserve">, действующего на основании  </w:t>
      </w:r>
      <w:r w:rsidR="00875C0E">
        <w:rPr>
          <w:sz w:val="23"/>
          <w:szCs w:val="23"/>
        </w:rPr>
        <w:t>доверенности б/н от 22.11.2023г.</w:t>
      </w:r>
      <w:r w:rsidR="003C21E6">
        <w:rPr>
          <w:sz w:val="23"/>
          <w:szCs w:val="23"/>
        </w:rPr>
        <w:t>,</w:t>
      </w:r>
      <w:r>
        <w:rPr>
          <w:sz w:val="23"/>
          <w:szCs w:val="23"/>
        </w:rPr>
        <w:t xml:space="preserve"> с одной стороны, именуемое в дальнейшем "Исполнитель"</w:t>
      </w:r>
    </w:p>
    <w:p w:rsidR="00CF35CF" w:rsidRDefault="00CF35CF" w:rsidP="001011F9">
      <w:pPr>
        <w:jc w:val="both"/>
        <w:rPr>
          <w:sz w:val="23"/>
          <w:szCs w:val="23"/>
        </w:rPr>
      </w:pPr>
      <w:r>
        <w:rPr>
          <w:sz w:val="23"/>
          <w:szCs w:val="23"/>
        </w:rPr>
        <w:t xml:space="preserve">и ____________________________________________________________ в лице ______________________________________________________________, действующего на основании ____________________, именуемое в дальнейшем </w:t>
      </w:r>
      <w:r>
        <w:rPr>
          <w:b/>
          <w:bCs/>
          <w:sz w:val="23"/>
          <w:szCs w:val="23"/>
        </w:rPr>
        <w:t>"Заказчик"</w:t>
      </w:r>
      <w:r>
        <w:rPr>
          <w:sz w:val="23"/>
          <w:szCs w:val="23"/>
        </w:rPr>
        <w:t>, с другой стороны, а вместе именуемые "Стороны", заключили настоящий договор о нижеследующем:</w:t>
      </w:r>
    </w:p>
    <w:p w:rsidR="00CF35CF" w:rsidRDefault="00CF35CF" w:rsidP="001011F9">
      <w:pPr>
        <w:pStyle w:val="1"/>
        <w:spacing w:before="108" w:after="108"/>
        <w:jc w:val="center"/>
        <w:rPr>
          <w:b/>
          <w:bCs/>
          <w:color w:val="26282F"/>
          <w:sz w:val="23"/>
          <w:szCs w:val="23"/>
        </w:rPr>
      </w:pPr>
      <w:r>
        <w:rPr>
          <w:b/>
          <w:bCs/>
          <w:color w:val="26282F"/>
          <w:sz w:val="23"/>
          <w:szCs w:val="23"/>
        </w:rPr>
        <w:t>1. Предмет договора</w:t>
      </w:r>
    </w:p>
    <w:p w:rsidR="00CF35CF" w:rsidRDefault="00CF35CF" w:rsidP="001011F9">
      <w:pPr>
        <w:jc w:val="both"/>
        <w:rPr>
          <w:sz w:val="23"/>
          <w:szCs w:val="23"/>
        </w:rPr>
      </w:pPr>
      <w:r>
        <w:rPr>
          <w:sz w:val="23"/>
          <w:szCs w:val="23"/>
        </w:rPr>
        <w:t xml:space="preserve">1.1. По настоящему договору Исполнитель обязуется оказывать услуги по проведению </w:t>
      </w:r>
      <w:r w:rsidR="00A02259">
        <w:rPr>
          <w:sz w:val="23"/>
          <w:szCs w:val="23"/>
        </w:rPr>
        <w:t xml:space="preserve">предсменных, </w:t>
      </w:r>
      <w:r>
        <w:rPr>
          <w:sz w:val="23"/>
          <w:szCs w:val="23"/>
        </w:rPr>
        <w:t xml:space="preserve">предрейсовых и </w:t>
      </w:r>
      <w:r w:rsidR="00A02259">
        <w:rPr>
          <w:sz w:val="23"/>
          <w:szCs w:val="23"/>
        </w:rPr>
        <w:t xml:space="preserve">послесменных, </w:t>
      </w:r>
      <w:r>
        <w:rPr>
          <w:sz w:val="23"/>
          <w:szCs w:val="23"/>
        </w:rPr>
        <w:t>послерейсовых медицинских осмотров водителей транспортных средств, являющихся работниками Заказчика, а Заказчик обязуется оплатить данные услуги.</w:t>
      </w:r>
    </w:p>
    <w:p w:rsidR="00B512AB" w:rsidRPr="000122D3" w:rsidRDefault="00CF35CF" w:rsidP="000122D3">
      <w:pPr>
        <w:ind w:firstLine="567"/>
        <w:jc w:val="both"/>
        <w:rPr>
          <w:rFonts w:ascii="Times New Roman" w:hAnsi="Times New Roman" w:cs="Times New Roman"/>
        </w:rPr>
      </w:pPr>
      <w:r>
        <w:rPr>
          <w:sz w:val="23"/>
          <w:szCs w:val="23"/>
        </w:rPr>
        <w:t xml:space="preserve">1.2. Услуги оказываются в соответствии с действующим гражданским законодательством Российской Федерации, </w:t>
      </w:r>
      <w:r>
        <w:rPr>
          <w:rFonts w:ascii="Calibri" w:hAnsi="Calibri" w:cs="Calibri"/>
          <w:sz w:val="23"/>
          <w:szCs w:val="23"/>
        </w:rPr>
        <w:t xml:space="preserve">с </w:t>
      </w:r>
      <w:r>
        <w:rPr>
          <w:sz w:val="23"/>
          <w:szCs w:val="23"/>
        </w:rPr>
        <w:t xml:space="preserve">Федеральным законом от 10 декабря 1995 г. N 196-ФЗ "О безопасности дорожного движения", согласно Методическим рекомендациям по медицинскому обеспечению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 января 2002 г., </w:t>
      </w:r>
      <w:r w:rsidR="0054202B" w:rsidRPr="0054202B">
        <w:rPr>
          <w:sz w:val="23"/>
          <w:szCs w:val="23"/>
        </w:rPr>
        <w:t>Приказ</w:t>
      </w:r>
      <w:r w:rsidR="0054202B">
        <w:rPr>
          <w:sz w:val="23"/>
          <w:szCs w:val="23"/>
        </w:rPr>
        <w:t>а</w:t>
      </w:r>
      <w:r w:rsidR="0054202B" w:rsidRPr="0054202B">
        <w:rPr>
          <w:sz w:val="23"/>
          <w:szCs w:val="23"/>
        </w:rPr>
        <w:t xml:space="preserve"> Министерства здравоохранения РФ от 30 мая 2023 г. N 266н</w:t>
      </w:r>
      <w:r w:rsidR="0054202B">
        <w:rPr>
          <w:sz w:val="23"/>
          <w:szCs w:val="23"/>
        </w:rPr>
        <w:t xml:space="preserve"> </w:t>
      </w:r>
      <w:r w:rsidR="0054202B" w:rsidRPr="0054202B">
        <w:rPr>
          <w:sz w:val="23"/>
          <w:szCs w:val="23"/>
        </w:rPr>
        <w:t>"Об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w:t>
      </w:r>
      <w:r w:rsidR="000122D3">
        <w:rPr>
          <w:sz w:val="23"/>
          <w:szCs w:val="23"/>
        </w:rPr>
        <w:t xml:space="preserve">, </w:t>
      </w:r>
      <w:r w:rsidR="000122D3" w:rsidRPr="000122D3">
        <w:rPr>
          <w:rFonts w:ascii="Times New Roman" w:hAnsi="Times New Roman" w:cs="Times New Roman"/>
        </w:rPr>
        <w:t>со статьей 46 Федерального закона от 21 ноября 2011 г. N 323-ФЗ "Об основах охраны здоровья граждан в Российской Федерации".</w:t>
      </w:r>
    </w:p>
    <w:p w:rsidR="00CF35CF" w:rsidRDefault="00CF35CF" w:rsidP="001011F9">
      <w:pPr>
        <w:jc w:val="both"/>
        <w:rPr>
          <w:sz w:val="23"/>
          <w:szCs w:val="23"/>
        </w:rPr>
      </w:pPr>
      <w:r>
        <w:rPr>
          <w:sz w:val="23"/>
          <w:szCs w:val="23"/>
        </w:rPr>
        <w:t>1.3. Медицинские осмотры проводятся Исполнителем по адресу: Вологодская область, г. Грязовец, ул. Беляева, д. 21.</w:t>
      </w:r>
    </w:p>
    <w:p w:rsidR="00CF35CF" w:rsidRDefault="00CF35CF" w:rsidP="001011F9">
      <w:pPr>
        <w:jc w:val="both"/>
        <w:rPr>
          <w:sz w:val="23"/>
          <w:szCs w:val="23"/>
        </w:rPr>
      </w:pPr>
      <w:r>
        <w:rPr>
          <w:sz w:val="23"/>
          <w:szCs w:val="23"/>
        </w:rPr>
        <w:t>1.4. Медицинские осмотры проводятся медицинским персоналом «Исполнителя», имеющим соответствующую квалификацию в соответствии с Приказом № 308 Минздрава России от 14 июля 2003 г.</w:t>
      </w:r>
    </w:p>
    <w:p w:rsidR="00CF35CF" w:rsidRDefault="00CF35CF" w:rsidP="001011F9">
      <w:pPr>
        <w:rPr>
          <w:sz w:val="23"/>
          <w:szCs w:val="23"/>
        </w:rPr>
      </w:pPr>
      <w:r w:rsidRPr="00E809D5">
        <w:rPr>
          <w:sz w:val="23"/>
          <w:szCs w:val="23"/>
        </w:rPr>
        <w:t>1.5. Срок оказания услу</w:t>
      </w:r>
      <w:r w:rsidR="00E809D5">
        <w:rPr>
          <w:sz w:val="23"/>
          <w:szCs w:val="23"/>
        </w:rPr>
        <w:t>г</w:t>
      </w:r>
      <w:r w:rsidR="00511D43">
        <w:rPr>
          <w:sz w:val="23"/>
          <w:szCs w:val="23"/>
        </w:rPr>
        <w:t>: с 01 января 2024 г. по 31 декабря 2024</w:t>
      </w:r>
      <w:r w:rsidRPr="00511D43">
        <w:rPr>
          <w:sz w:val="23"/>
          <w:szCs w:val="23"/>
        </w:rPr>
        <w:t>г.</w:t>
      </w:r>
    </w:p>
    <w:p w:rsidR="00CF35CF" w:rsidRDefault="00CF35CF" w:rsidP="001011F9">
      <w:pPr>
        <w:jc w:val="both"/>
        <w:rPr>
          <w:sz w:val="23"/>
          <w:szCs w:val="23"/>
        </w:rPr>
      </w:pPr>
    </w:p>
    <w:p w:rsidR="00CF35CF" w:rsidRDefault="00CF35CF" w:rsidP="001011F9">
      <w:pPr>
        <w:pStyle w:val="1"/>
        <w:spacing w:before="108" w:after="108"/>
        <w:jc w:val="center"/>
        <w:rPr>
          <w:b/>
          <w:bCs/>
          <w:color w:val="26282F"/>
          <w:sz w:val="23"/>
          <w:szCs w:val="23"/>
        </w:rPr>
      </w:pPr>
      <w:r>
        <w:rPr>
          <w:b/>
          <w:bCs/>
          <w:color w:val="26282F"/>
          <w:sz w:val="23"/>
          <w:szCs w:val="23"/>
        </w:rPr>
        <w:t>2. Порядок проведения медицинских осмотров</w:t>
      </w:r>
    </w:p>
    <w:p w:rsidR="00A02259" w:rsidRPr="00A02259" w:rsidRDefault="00CF35CF" w:rsidP="00A02259">
      <w:pPr>
        <w:jc w:val="both"/>
        <w:rPr>
          <w:sz w:val="23"/>
          <w:szCs w:val="23"/>
        </w:rPr>
      </w:pPr>
      <w:r w:rsidRPr="00A02259">
        <w:rPr>
          <w:sz w:val="23"/>
          <w:szCs w:val="23"/>
        </w:rPr>
        <w:t xml:space="preserve">2.1. </w:t>
      </w:r>
      <w:r w:rsidR="00A02259" w:rsidRPr="00A02259">
        <w:rPr>
          <w:sz w:val="23"/>
          <w:szCs w:val="23"/>
        </w:rPr>
        <w:t>Предсменные, предрейсовые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02259" w:rsidRDefault="00CF35CF" w:rsidP="001011F9">
      <w:pPr>
        <w:jc w:val="both"/>
        <w:rPr>
          <w:color w:val="22272F"/>
          <w:sz w:val="25"/>
          <w:szCs w:val="25"/>
          <w:shd w:val="clear" w:color="auto" w:fill="FFFFFF"/>
        </w:rPr>
      </w:pPr>
      <w:r w:rsidRPr="00A02259">
        <w:rPr>
          <w:sz w:val="23"/>
          <w:szCs w:val="23"/>
        </w:rPr>
        <w:t xml:space="preserve">2.2. </w:t>
      </w:r>
      <w:r w:rsidR="00A02259" w:rsidRPr="00A02259">
        <w:rPr>
          <w:sz w:val="23"/>
          <w:szCs w:val="23"/>
        </w:rPr>
        <w:t>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w:t>
      </w:r>
      <w:r w:rsidR="00A02259">
        <w:rPr>
          <w:color w:val="22272F"/>
          <w:sz w:val="25"/>
          <w:szCs w:val="25"/>
          <w:shd w:val="clear" w:color="auto" w:fill="FFFFFF"/>
        </w:rPr>
        <w:t xml:space="preserve"> отравления, признаков алкогольного, наркотического или иного токсического опьянения.</w:t>
      </w:r>
    </w:p>
    <w:p w:rsidR="00CF35CF" w:rsidRDefault="00CF35CF" w:rsidP="001011F9">
      <w:pPr>
        <w:jc w:val="both"/>
        <w:rPr>
          <w:sz w:val="23"/>
          <w:szCs w:val="23"/>
        </w:rPr>
      </w:pPr>
      <w:r>
        <w:rPr>
          <w:sz w:val="23"/>
          <w:szCs w:val="23"/>
        </w:rPr>
        <w:t>2.3. Обязательные предрейсовые и послерейсовые медицинские осмотры проводятся в течение всего времени работы лица в качестве водителя транспортного средства.</w:t>
      </w:r>
    </w:p>
    <w:p w:rsidR="00686F01" w:rsidRPr="00686F01" w:rsidRDefault="00CF35CF" w:rsidP="00686F01">
      <w:pPr>
        <w:jc w:val="both"/>
        <w:rPr>
          <w:sz w:val="23"/>
          <w:szCs w:val="23"/>
        </w:rPr>
      </w:pPr>
      <w:r w:rsidRPr="00686F01">
        <w:rPr>
          <w:sz w:val="23"/>
          <w:szCs w:val="23"/>
        </w:rPr>
        <w:t xml:space="preserve">2.4. </w:t>
      </w:r>
      <w:r w:rsidR="00686F01" w:rsidRPr="00686F01">
        <w:rPr>
          <w:sz w:val="23"/>
          <w:szCs w:val="23"/>
        </w:rPr>
        <w:t>Предсменные, предрейсовые, послесменные, послерейсовые медицинские осмотры, медицинские осмотры в течение рабочего дня (смены) проводятся в отношении работников, индивидуальных предпринимателей и физических лиц, указанных в </w:t>
      </w:r>
      <w:hyperlink r:id="rId6" w:anchor="/document/406968608/entry/1003" w:history="1">
        <w:r w:rsidR="00686F01" w:rsidRPr="00686F01">
          <w:rPr>
            <w:rStyle w:val="a3"/>
            <w:sz w:val="23"/>
            <w:szCs w:val="23"/>
          </w:rPr>
          <w:t>пункте 3</w:t>
        </w:r>
      </w:hyperlink>
      <w:r w:rsidR="00686F01" w:rsidRPr="00686F01">
        <w:rPr>
          <w:sz w:val="23"/>
          <w:szCs w:val="23"/>
        </w:rPr>
        <w:t> настоящего Порядка (далее - осматриваемые), в следующем объеме:</w:t>
      </w:r>
    </w:p>
    <w:p w:rsidR="00686F01" w:rsidRPr="00686F01" w:rsidRDefault="00686F01" w:rsidP="00686F01">
      <w:pPr>
        <w:jc w:val="both"/>
        <w:rPr>
          <w:sz w:val="23"/>
          <w:szCs w:val="23"/>
        </w:rPr>
      </w:pPr>
      <w:r w:rsidRPr="00686F01">
        <w:rPr>
          <w:sz w:val="23"/>
          <w:szCs w:val="23"/>
        </w:rPr>
        <w:t xml:space="preserve">1) сбор жалоб, визуальный осмотр, выявление наличия признаков алкогольного, наркотического или </w:t>
      </w:r>
      <w:r w:rsidRPr="00686F01">
        <w:rPr>
          <w:sz w:val="23"/>
          <w:szCs w:val="23"/>
        </w:rPr>
        <w:lastRenderedPageBreak/>
        <w:t>иного токсического опьянения и (или) остаточных явлений такого опьянения (не осуществляется в случае проведения медицинского осмотра с использованием медицинских изделий, за исключением визуального осмотра видимых кожных покровов осматриваемого);</w:t>
      </w:r>
    </w:p>
    <w:p w:rsidR="00686F01" w:rsidRPr="00686F01" w:rsidRDefault="00686F01" w:rsidP="00686F01">
      <w:pPr>
        <w:jc w:val="both"/>
        <w:rPr>
          <w:sz w:val="23"/>
          <w:szCs w:val="23"/>
        </w:rPr>
      </w:pPr>
      <w:r w:rsidRPr="00686F01">
        <w:rPr>
          <w:sz w:val="23"/>
          <w:szCs w:val="23"/>
        </w:rPr>
        <w:t>2) общая термометрия;</w:t>
      </w:r>
    </w:p>
    <w:p w:rsidR="00686F01" w:rsidRPr="00686F01" w:rsidRDefault="00686F01" w:rsidP="00686F01">
      <w:pPr>
        <w:jc w:val="both"/>
        <w:rPr>
          <w:sz w:val="23"/>
          <w:szCs w:val="23"/>
        </w:rPr>
      </w:pPr>
      <w:r w:rsidRPr="00686F01">
        <w:rPr>
          <w:sz w:val="23"/>
          <w:szCs w:val="23"/>
        </w:rPr>
        <w:t>3) измерение артериального давления на периферических артериях и исследование пульса;</w:t>
      </w:r>
    </w:p>
    <w:p w:rsidR="00686F01" w:rsidRPr="00686F01" w:rsidRDefault="00686F01" w:rsidP="00686F01">
      <w:pPr>
        <w:jc w:val="both"/>
        <w:rPr>
          <w:sz w:val="23"/>
          <w:szCs w:val="23"/>
        </w:rPr>
      </w:pPr>
      <w:r w:rsidRPr="00686F01">
        <w:rPr>
          <w:sz w:val="23"/>
          <w:szCs w:val="23"/>
        </w:rPr>
        <w:t>4) количественное определение алкоголя в выдыхаемом воздухе;</w:t>
      </w:r>
    </w:p>
    <w:p w:rsidR="00686F01" w:rsidRPr="00686F01" w:rsidRDefault="00686F01" w:rsidP="00686F01">
      <w:pPr>
        <w:jc w:val="both"/>
        <w:rPr>
          <w:rFonts w:eastAsia="Times New Roman"/>
        </w:rPr>
      </w:pPr>
      <w:r w:rsidRPr="00686F01">
        <w:rPr>
          <w:sz w:val="23"/>
          <w:szCs w:val="23"/>
        </w:rPr>
        <w:t>5) определение наличия психоактивных веществ в моче.</w:t>
      </w:r>
    </w:p>
    <w:p w:rsidR="00CF35CF" w:rsidRDefault="00CF35CF" w:rsidP="00686F01">
      <w:pPr>
        <w:jc w:val="both"/>
        <w:rPr>
          <w:sz w:val="23"/>
          <w:szCs w:val="23"/>
        </w:rPr>
      </w:pPr>
      <w:r>
        <w:rPr>
          <w:sz w:val="23"/>
          <w:szCs w:val="23"/>
        </w:rPr>
        <w:t xml:space="preserve">2.5. Результаты </w:t>
      </w:r>
      <w:r w:rsidR="00686F01">
        <w:rPr>
          <w:sz w:val="23"/>
          <w:szCs w:val="23"/>
        </w:rPr>
        <w:t xml:space="preserve">предсменного, </w:t>
      </w:r>
      <w:r>
        <w:rPr>
          <w:sz w:val="23"/>
          <w:szCs w:val="23"/>
        </w:rPr>
        <w:t xml:space="preserve">предрейсового и </w:t>
      </w:r>
      <w:r w:rsidR="00686F01">
        <w:rPr>
          <w:sz w:val="23"/>
          <w:szCs w:val="23"/>
        </w:rPr>
        <w:t xml:space="preserve">послесменного, </w:t>
      </w:r>
      <w:r>
        <w:rPr>
          <w:sz w:val="23"/>
          <w:szCs w:val="23"/>
        </w:rPr>
        <w:t>послерейсового медицинского осмотра каждого водителя работник Исполнителя оформляет документально в порядке, предусмотренном действующим законодательством РФ.</w:t>
      </w:r>
    </w:p>
    <w:p w:rsidR="00CF35CF" w:rsidRDefault="00CF35CF" w:rsidP="001011F9">
      <w:pPr>
        <w:jc w:val="both"/>
        <w:rPr>
          <w:sz w:val="23"/>
          <w:szCs w:val="23"/>
        </w:rPr>
      </w:pPr>
      <w:r>
        <w:rPr>
          <w:sz w:val="23"/>
          <w:szCs w:val="23"/>
        </w:rPr>
        <w:t>2.6. После каждого медицинского осмотра водителя Заказчика медицинский работник Исполнителя делает отметку о результатах осмотра в путевом листе водителя и заверяет ее своей подписью.</w:t>
      </w:r>
    </w:p>
    <w:p w:rsidR="00CF35CF" w:rsidRDefault="00CF35CF" w:rsidP="001011F9">
      <w:pPr>
        <w:jc w:val="both"/>
        <w:rPr>
          <w:sz w:val="23"/>
          <w:szCs w:val="23"/>
        </w:rPr>
      </w:pPr>
      <w:r>
        <w:rPr>
          <w:sz w:val="23"/>
          <w:szCs w:val="23"/>
        </w:rPr>
        <w:t xml:space="preserve">2.7. Исполнитель обеспечивает ведение журналов проведения </w:t>
      </w:r>
      <w:r w:rsidR="00686F01">
        <w:rPr>
          <w:sz w:val="23"/>
          <w:szCs w:val="23"/>
        </w:rPr>
        <w:t xml:space="preserve">предсменного, </w:t>
      </w:r>
      <w:r>
        <w:rPr>
          <w:sz w:val="23"/>
          <w:szCs w:val="23"/>
        </w:rPr>
        <w:t xml:space="preserve">предрейсового и </w:t>
      </w:r>
      <w:r w:rsidR="00686F01">
        <w:rPr>
          <w:sz w:val="23"/>
          <w:szCs w:val="23"/>
        </w:rPr>
        <w:t xml:space="preserve">послесменного, </w:t>
      </w:r>
      <w:r>
        <w:rPr>
          <w:sz w:val="23"/>
          <w:szCs w:val="23"/>
        </w:rPr>
        <w:t>послерейсового медицинского осмотра водителей, предоставленных ему Заказчиком.</w:t>
      </w:r>
    </w:p>
    <w:p w:rsidR="00CF35CF" w:rsidRDefault="00CF35CF" w:rsidP="001011F9">
      <w:pPr>
        <w:jc w:val="both"/>
        <w:rPr>
          <w:sz w:val="23"/>
          <w:szCs w:val="23"/>
        </w:rPr>
      </w:pPr>
      <w:r>
        <w:rPr>
          <w:sz w:val="23"/>
          <w:szCs w:val="23"/>
        </w:rPr>
        <w:t xml:space="preserve">2.8. Водитель Заказчика не допускается к управлению транспортным средством в следующих случаях: </w:t>
      </w:r>
    </w:p>
    <w:p w:rsidR="00CF35CF" w:rsidRDefault="00CF35CF" w:rsidP="001011F9">
      <w:pPr>
        <w:jc w:val="both"/>
        <w:rPr>
          <w:sz w:val="23"/>
          <w:szCs w:val="23"/>
        </w:rPr>
      </w:pPr>
      <w:r>
        <w:rPr>
          <w:sz w:val="23"/>
          <w:szCs w:val="23"/>
        </w:rPr>
        <w:tab/>
        <w:t>- при выявлении признаков временной нетрудоспособности;</w:t>
      </w:r>
    </w:p>
    <w:p w:rsidR="00CF35CF" w:rsidRDefault="00CF35CF" w:rsidP="001011F9">
      <w:pPr>
        <w:jc w:val="both"/>
        <w:rPr>
          <w:sz w:val="23"/>
          <w:szCs w:val="23"/>
        </w:rPr>
      </w:pPr>
      <w:r>
        <w:rPr>
          <w:sz w:val="23"/>
          <w:szCs w:val="23"/>
        </w:rPr>
        <w:tab/>
        <w:t>- при положительной пробе на алкоголь, другие психотропные вещества и наркотики в выдыхаемом воздухе или биологических субстратах;</w:t>
      </w:r>
    </w:p>
    <w:p w:rsidR="00CF35CF" w:rsidRDefault="00CF35CF" w:rsidP="001011F9">
      <w:pPr>
        <w:jc w:val="both"/>
        <w:rPr>
          <w:sz w:val="23"/>
          <w:szCs w:val="23"/>
        </w:rPr>
      </w:pPr>
      <w:r>
        <w:rPr>
          <w:sz w:val="23"/>
          <w:szCs w:val="23"/>
        </w:rPr>
        <w:tab/>
        <w:t>- при выявлении признаков воздействия наркотических средств;</w:t>
      </w:r>
    </w:p>
    <w:p w:rsidR="00CF35CF" w:rsidRDefault="00CF35CF" w:rsidP="001011F9">
      <w:pPr>
        <w:jc w:val="both"/>
        <w:rPr>
          <w:sz w:val="23"/>
          <w:szCs w:val="23"/>
        </w:rPr>
      </w:pPr>
      <w:r>
        <w:rPr>
          <w:sz w:val="23"/>
          <w:szCs w:val="23"/>
        </w:rPr>
        <w:tab/>
        <w:t>- при выявлении признаков воздействия лекарственных и иных средств, отрицательно влияющих на работоспособность водителя.</w:t>
      </w:r>
    </w:p>
    <w:p w:rsidR="00CF35CF" w:rsidRDefault="00CF35CF" w:rsidP="001011F9">
      <w:pPr>
        <w:jc w:val="both"/>
        <w:rPr>
          <w:sz w:val="23"/>
          <w:szCs w:val="23"/>
        </w:rPr>
      </w:pPr>
      <w:r>
        <w:rPr>
          <w:sz w:val="23"/>
          <w:szCs w:val="23"/>
        </w:rPr>
        <w:t>2.9. Обязательства Исполнителя по настоящему договору считаются исполненными надлежащим образом после подписания Сторонами акта об оказании услуг. Акт оказанных услуг должен содержать перечень и объем услуг, фактически оказанных Исполнителем в соответствующем месяце.</w:t>
      </w:r>
    </w:p>
    <w:p w:rsidR="00CF35CF" w:rsidRDefault="00CF35CF" w:rsidP="001011F9">
      <w:pPr>
        <w:jc w:val="both"/>
        <w:rPr>
          <w:sz w:val="23"/>
          <w:szCs w:val="23"/>
        </w:rPr>
      </w:pPr>
      <w:r>
        <w:rPr>
          <w:sz w:val="23"/>
          <w:szCs w:val="23"/>
        </w:rPr>
        <w:t>2.10. Стороны подписывают акт об оказании услуг при отсутствии у Заказчика замечаний к качеству и объему их оказания.</w:t>
      </w:r>
    </w:p>
    <w:p w:rsidR="00CF35CF" w:rsidRDefault="00CF35CF" w:rsidP="001011F9">
      <w:pPr>
        <w:pStyle w:val="1"/>
        <w:spacing w:before="108" w:after="108"/>
        <w:jc w:val="center"/>
        <w:rPr>
          <w:b/>
          <w:bCs/>
          <w:color w:val="26282F"/>
          <w:sz w:val="23"/>
          <w:szCs w:val="23"/>
        </w:rPr>
      </w:pPr>
      <w:r>
        <w:rPr>
          <w:b/>
          <w:bCs/>
          <w:color w:val="26282F"/>
          <w:sz w:val="23"/>
          <w:szCs w:val="23"/>
        </w:rPr>
        <w:t>3. Права и обязанности сторон</w:t>
      </w:r>
    </w:p>
    <w:p w:rsidR="00CF35CF" w:rsidRPr="00511D43" w:rsidRDefault="00CF35CF" w:rsidP="001011F9">
      <w:pPr>
        <w:jc w:val="both"/>
        <w:rPr>
          <w:sz w:val="23"/>
          <w:szCs w:val="23"/>
        </w:rPr>
      </w:pPr>
      <w:r w:rsidRPr="00511D43">
        <w:rPr>
          <w:i/>
          <w:iCs/>
          <w:sz w:val="23"/>
          <w:szCs w:val="23"/>
          <w:u w:val="single"/>
        </w:rPr>
        <w:t>3.1. Заказчик обязуется</w:t>
      </w:r>
      <w:r w:rsidRPr="00511D43">
        <w:rPr>
          <w:sz w:val="23"/>
          <w:szCs w:val="23"/>
        </w:rPr>
        <w:t>:</w:t>
      </w:r>
    </w:p>
    <w:p w:rsidR="00CF35CF" w:rsidRDefault="00CF35CF" w:rsidP="001011F9">
      <w:pPr>
        <w:jc w:val="both"/>
        <w:rPr>
          <w:sz w:val="23"/>
          <w:szCs w:val="23"/>
        </w:rPr>
      </w:pPr>
      <w:r w:rsidRPr="00511D43">
        <w:rPr>
          <w:sz w:val="23"/>
          <w:szCs w:val="23"/>
        </w:rPr>
        <w:t xml:space="preserve">3.1.1. предоставить Исполнителю журнал </w:t>
      </w:r>
      <w:r w:rsidR="000A122E" w:rsidRPr="00511D43">
        <w:rPr>
          <w:sz w:val="23"/>
          <w:szCs w:val="23"/>
        </w:rPr>
        <w:t>регистрации</w:t>
      </w:r>
      <w:r w:rsidRPr="00511D43">
        <w:rPr>
          <w:sz w:val="23"/>
          <w:szCs w:val="23"/>
        </w:rPr>
        <w:t xml:space="preserve"> предрейсового и послерейсового медицинского осмотра водителей (далее – Журнал) в соответствии с требованием нормативных актов;</w:t>
      </w:r>
    </w:p>
    <w:p w:rsidR="00CF35CF" w:rsidRDefault="00CF35CF" w:rsidP="001011F9">
      <w:pPr>
        <w:jc w:val="both"/>
        <w:rPr>
          <w:sz w:val="23"/>
          <w:szCs w:val="23"/>
        </w:rPr>
      </w:pPr>
      <w:r>
        <w:rPr>
          <w:sz w:val="23"/>
          <w:szCs w:val="23"/>
        </w:rPr>
        <w:t>3.1.2. Предоставить «Исполнителю» список лиц, допущенных к управлению служебным автотранспортом «Заказчика» при заключении договора.</w:t>
      </w:r>
    </w:p>
    <w:p w:rsidR="00CF35CF" w:rsidRDefault="00CF35CF" w:rsidP="001011F9">
      <w:pPr>
        <w:jc w:val="both"/>
        <w:rPr>
          <w:sz w:val="23"/>
          <w:szCs w:val="23"/>
        </w:rPr>
      </w:pPr>
      <w:r>
        <w:rPr>
          <w:sz w:val="23"/>
          <w:szCs w:val="23"/>
        </w:rPr>
        <w:t xml:space="preserve">3.1.3. Обеспечивать явку работников «Заказчика» с наличием путевых листов к месту оказания услуг, согласно п. 1.3. настоящего Договора. </w:t>
      </w:r>
    </w:p>
    <w:p w:rsidR="00CF35CF" w:rsidRDefault="00CF35CF" w:rsidP="001011F9">
      <w:pPr>
        <w:jc w:val="both"/>
        <w:rPr>
          <w:sz w:val="23"/>
          <w:szCs w:val="23"/>
        </w:rPr>
      </w:pPr>
      <w:r>
        <w:rPr>
          <w:sz w:val="23"/>
          <w:szCs w:val="23"/>
        </w:rPr>
        <w:t>3.1.4. Принять и оплатить оказанные ему услуги в сроки и в порядке, установленные настоящим договором.</w:t>
      </w:r>
    </w:p>
    <w:p w:rsidR="00CF35CF" w:rsidRDefault="00CF35CF" w:rsidP="001011F9">
      <w:pPr>
        <w:jc w:val="both"/>
        <w:rPr>
          <w:sz w:val="23"/>
          <w:szCs w:val="23"/>
        </w:rPr>
      </w:pPr>
      <w:r>
        <w:rPr>
          <w:i/>
          <w:iCs/>
          <w:sz w:val="23"/>
          <w:szCs w:val="23"/>
          <w:u w:val="single"/>
        </w:rPr>
        <w:t>3.2. Исполнитель обязуется</w:t>
      </w:r>
      <w:r>
        <w:rPr>
          <w:sz w:val="23"/>
          <w:szCs w:val="23"/>
        </w:rPr>
        <w:t>:</w:t>
      </w:r>
    </w:p>
    <w:p w:rsidR="00CF35CF" w:rsidRDefault="00CF35CF" w:rsidP="001011F9">
      <w:pPr>
        <w:jc w:val="both"/>
        <w:rPr>
          <w:sz w:val="23"/>
          <w:szCs w:val="23"/>
        </w:rPr>
      </w:pPr>
      <w:r>
        <w:rPr>
          <w:sz w:val="23"/>
          <w:szCs w:val="23"/>
        </w:rPr>
        <w:t>3.2.1. Оказать услуги в объеме и в сроки в соответствии с условиями настоящего договора.</w:t>
      </w:r>
    </w:p>
    <w:p w:rsidR="00CF35CF" w:rsidRDefault="00CF35CF" w:rsidP="001011F9">
      <w:pPr>
        <w:jc w:val="both"/>
        <w:rPr>
          <w:sz w:val="23"/>
          <w:szCs w:val="23"/>
        </w:rPr>
      </w:pPr>
      <w:r>
        <w:rPr>
          <w:sz w:val="23"/>
          <w:szCs w:val="23"/>
        </w:rPr>
        <w:t>3.2.2. Обеспечить качественное и своевременное проведение предрейсовых и послерейсовых медицинских осмотров согласно установленным требованиям и правовым актам, регламентирующим медицинскую деятельность.</w:t>
      </w:r>
    </w:p>
    <w:p w:rsidR="00CF35CF" w:rsidRDefault="00CF35CF" w:rsidP="001011F9">
      <w:pPr>
        <w:jc w:val="both"/>
        <w:rPr>
          <w:sz w:val="23"/>
          <w:szCs w:val="23"/>
        </w:rPr>
      </w:pPr>
      <w:r>
        <w:rPr>
          <w:sz w:val="23"/>
          <w:szCs w:val="23"/>
        </w:rPr>
        <w:t xml:space="preserve">3.2.3. Проводить </w:t>
      </w:r>
      <w:r w:rsidR="00686F01">
        <w:rPr>
          <w:sz w:val="23"/>
          <w:szCs w:val="23"/>
        </w:rPr>
        <w:t xml:space="preserve">предсменные, </w:t>
      </w:r>
      <w:r>
        <w:rPr>
          <w:sz w:val="23"/>
          <w:szCs w:val="23"/>
        </w:rPr>
        <w:t>предрейсовые (</w:t>
      </w:r>
      <w:r w:rsidR="00686F01">
        <w:rPr>
          <w:sz w:val="23"/>
          <w:szCs w:val="23"/>
        </w:rPr>
        <w:t xml:space="preserve">послесменные, </w:t>
      </w:r>
      <w:r>
        <w:rPr>
          <w:sz w:val="23"/>
          <w:szCs w:val="23"/>
        </w:rPr>
        <w:t xml:space="preserve">послерейсовые) медицинские осмотры лиц, допущенных к управлению служебным автотранспортом «Заказчика» в соответствии со списком, который «Заказчик» предоставляет «Исполнителю» при заключении договора. </w:t>
      </w:r>
    </w:p>
    <w:p w:rsidR="00CF35CF" w:rsidRDefault="00CF35CF" w:rsidP="001011F9">
      <w:pPr>
        <w:jc w:val="both"/>
        <w:rPr>
          <w:sz w:val="23"/>
          <w:szCs w:val="23"/>
        </w:rPr>
      </w:pPr>
      <w:r>
        <w:rPr>
          <w:sz w:val="23"/>
          <w:szCs w:val="23"/>
        </w:rPr>
        <w:t>3.2.4. Исполнитель ведет учет услуг, оказанных по настоящему Договору.</w:t>
      </w:r>
    </w:p>
    <w:p w:rsidR="00CF35CF" w:rsidRDefault="00CF35CF" w:rsidP="001011F9">
      <w:pPr>
        <w:jc w:val="both"/>
        <w:rPr>
          <w:sz w:val="23"/>
          <w:szCs w:val="23"/>
        </w:rPr>
      </w:pPr>
      <w:r>
        <w:rPr>
          <w:sz w:val="23"/>
          <w:szCs w:val="23"/>
        </w:rPr>
        <w:t xml:space="preserve">3.2.5. Соблюдать принципы и правила обработки персональных данных, предусмотренные </w:t>
      </w:r>
      <w:hyperlink r:id="rId7" w:history="1">
        <w:r>
          <w:rPr>
            <w:color w:val="106BBE"/>
            <w:sz w:val="23"/>
            <w:szCs w:val="23"/>
          </w:rPr>
          <w:t>Федеральным законом</w:t>
        </w:r>
      </w:hyperlink>
      <w:r>
        <w:rPr>
          <w:sz w:val="23"/>
          <w:szCs w:val="23"/>
        </w:rPr>
        <w:t xml:space="preserve"> от 27.07.2006 г. N 152-ФЗ "О персональных данных", соблюдать конфиденциальность персональных данных и обеспечивать безопасность персональных данных при их обработке, а также соблюдать требования к защите обрабатываемых персональных данных.</w:t>
      </w:r>
    </w:p>
    <w:p w:rsidR="00CF35CF" w:rsidRDefault="00CF35CF" w:rsidP="001011F9">
      <w:pPr>
        <w:rPr>
          <w:i/>
          <w:iCs/>
          <w:sz w:val="23"/>
          <w:szCs w:val="23"/>
          <w:u w:val="single"/>
        </w:rPr>
      </w:pPr>
      <w:r>
        <w:rPr>
          <w:i/>
          <w:iCs/>
          <w:sz w:val="23"/>
          <w:szCs w:val="23"/>
          <w:u w:val="single"/>
        </w:rPr>
        <w:t>3.3. Исполнитель вправе:</w:t>
      </w:r>
    </w:p>
    <w:p w:rsidR="00CF35CF" w:rsidRDefault="00CF35CF" w:rsidP="003C21E6">
      <w:pPr>
        <w:jc w:val="both"/>
        <w:rPr>
          <w:sz w:val="23"/>
          <w:szCs w:val="23"/>
        </w:rPr>
      </w:pPr>
      <w:r>
        <w:rPr>
          <w:sz w:val="23"/>
          <w:szCs w:val="23"/>
        </w:rPr>
        <w:t>3.3.1.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договору.</w:t>
      </w:r>
    </w:p>
    <w:p w:rsidR="00CF35CF" w:rsidRDefault="00CF35CF" w:rsidP="001011F9">
      <w:pPr>
        <w:pStyle w:val="1"/>
        <w:spacing w:before="108" w:after="108"/>
        <w:jc w:val="center"/>
        <w:rPr>
          <w:b/>
          <w:bCs/>
          <w:color w:val="26282F"/>
          <w:sz w:val="23"/>
          <w:szCs w:val="23"/>
        </w:rPr>
      </w:pPr>
      <w:r>
        <w:rPr>
          <w:b/>
          <w:bCs/>
          <w:color w:val="26282F"/>
          <w:sz w:val="23"/>
          <w:szCs w:val="23"/>
        </w:rPr>
        <w:t>4. Цена договора и порядок расчетов</w:t>
      </w:r>
    </w:p>
    <w:p w:rsidR="00CF35CF" w:rsidRDefault="00CF35CF" w:rsidP="001011F9">
      <w:pPr>
        <w:jc w:val="both"/>
        <w:rPr>
          <w:sz w:val="23"/>
          <w:szCs w:val="23"/>
        </w:rPr>
      </w:pPr>
      <w:r>
        <w:rPr>
          <w:sz w:val="23"/>
          <w:szCs w:val="23"/>
        </w:rPr>
        <w:t xml:space="preserve">4.1. В соответствии с настоящим Договором устанавливается  следующая цена за оказание услуг по </w:t>
      </w:r>
      <w:r>
        <w:rPr>
          <w:sz w:val="23"/>
          <w:szCs w:val="23"/>
        </w:rPr>
        <w:lastRenderedPageBreak/>
        <w:t xml:space="preserve">проведению предрейсовых и послерейсовых медицинских осмотров водителей: </w:t>
      </w:r>
      <w:r>
        <w:rPr>
          <w:b/>
          <w:bCs/>
          <w:i/>
          <w:iCs/>
          <w:sz w:val="23"/>
          <w:szCs w:val="23"/>
        </w:rPr>
        <w:t>60 (шестьдесят) рублей</w:t>
      </w:r>
      <w:r>
        <w:rPr>
          <w:sz w:val="23"/>
          <w:szCs w:val="23"/>
        </w:rPr>
        <w:t xml:space="preserve"> </w:t>
      </w:r>
      <w:r>
        <w:rPr>
          <w:b/>
          <w:bCs/>
          <w:i/>
          <w:iCs/>
          <w:sz w:val="23"/>
          <w:szCs w:val="23"/>
        </w:rPr>
        <w:t>00 копеек за проведение одного предрейсового медицинского осмотра одного водителя,  60 (шестьдесят) рублей 00 копеек за проведение одного послерейсового медицинского осмотра одного водителя</w:t>
      </w:r>
      <w:r>
        <w:rPr>
          <w:sz w:val="23"/>
          <w:szCs w:val="23"/>
        </w:rPr>
        <w:t xml:space="preserve"> (НДС не облагается, в соответствии с пп 2 п 2 ст. 149 НК РФ).  </w:t>
      </w:r>
    </w:p>
    <w:p w:rsidR="00CF35CF" w:rsidRDefault="00CF35CF" w:rsidP="001011F9">
      <w:pPr>
        <w:jc w:val="both"/>
        <w:rPr>
          <w:sz w:val="23"/>
          <w:szCs w:val="23"/>
        </w:rPr>
      </w:pPr>
      <w:r>
        <w:rPr>
          <w:color w:val="000000"/>
          <w:sz w:val="23"/>
          <w:szCs w:val="23"/>
        </w:rPr>
        <w:t>4.2. Стоимость услуг, оказываемых по настоящему Договору составляет _</w:t>
      </w:r>
      <w:r w:rsidR="00875C0E">
        <w:rPr>
          <w:color w:val="000000"/>
          <w:sz w:val="23"/>
          <w:szCs w:val="23"/>
          <w:u w:val="single"/>
        </w:rPr>
        <w:t>___________</w:t>
      </w:r>
      <w:r w:rsidR="00875C0E">
        <w:rPr>
          <w:color w:val="000000"/>
          <w:sz w:val="23"/>
          <w:szCs w:val="23"/>
        </w:rPr>
        <w:t xml:space="preserve"> (</w:t>
      </w:r>
      <w:r>
        <w:rPr>
          <w:color w:val="000000"/>
          <w:sz w:val="23"/>
          <w:szCs w:val="23"/>
        </w:rPr>
        <w:t>)</w:t>
      </w:r>
      <w:r w:rsidR="00875C0E">
        <w:rPr>
          <w:color w:val="000000"/>
          <w:sz w:val="23"/>
          <w:szCs w:val="23"/>
        </w:rPr>
        <w:t xml:space="preserve"> рублей 00 копеек</w:t>
      </w:r>
      <w:r>
        <w:rPr>
          <w:color w:val="000000"/>
          <w:sz w:val="23"/>
          <w:szCs w:val="23"/>
        </w:rPr>
        <w:t>. Окончательная цена договора подтверждается Сторонами на момент окончания действия договора, исходя из стоимости фактически потребленных Заказчиком услуг и подтверждается первичными бухгалтерскими документами.</w:t>
      </w:r>
    </w:p>
    <w:p w:rsidR="00CF35CF" w:rsidRDefault="00CF35CF" w:rsidP="003C21E6">
      <w:pPr>
        <w:jc w:val="both"/>
        <w:rPr>
          <w:sz w:val="23"/>
          <w:szCs w:val="23"/>
        </w:rPr>
      </w:pPr>
      <w:r>
        <w:rPr>
          <w:sz w:val="23"/>
          <w:szCs w:val="23"/>
        </w:rPr>
        <w:t xml:space="preserve">Цена включает в себя все расходы Исполнителя по оказанию услуг, стоимость необходимого оборудования, транспортных расходов, налоги, сборы и другие обязательные платежи. </w:t>
      </w:r>
    </w:p>
    <w:p w:rsidR="00CF35CF" w:rsidRDefault="00CF35CF" w:rsidP="003C21E6">
      <w:pPr>
        <w:jc w:val="both"/>
        <w:rPr>
          <w:sz w:val="23"/>
          <w:szCs w:val="23"/>
        </w:rPr>
      </w:pPr>
      <w:r>
        <w:rPr>
          <w:sz w:val="23"/>
          <w:szCs w:val="23"/>
        </w:rPr>
        <w:t xml:space="preserve">4.3.  Стоимость услуг может быть пересмотрена в случае изменения фактических затрат «Исполнителя» на выполнение работ. «Прейскурант медицинских услуг» является официально утвержденным документом «Исполнителя» и предусматривает конкретный перечень медицинских услуг, размещен на сайте БУЗ ВО «Грязовецкая ЦРБ» в информационно-телекоммуникационной сети Интернет:  </w:t>
      </w:r>
      <w:hyperlink r:id="rId8" w:history="1">
        <w:r>
          <w:rPr>
            <w:color w:val="0000FF"/>
            <w:sz w:val="23"/>
            <w:szCs w:val="23"/>
            <w:u w:val="single"/>
          </w:rPr>
          <w:t>http://grzv.volmed.org.ru/</w:t>
        </w:r>
      </w:hyperlink>
      <w:r>
        <w:rPr>
          <w:sz w:val="23"/>
          <w:szCs w:val="23"/>
        </w:rPr>
        <w:t>.</w:t>
      </w:r>
    </w:p>
    <w:p w:rsidR="00CF35CF" w:rsidRDefault="00CF35CF" w:rsidP="001011F9">
      <w:pPr>
        <w:jc w:val="both"/>
        <w:rPr>
          <w:sz w:val="23"/>
          <w:szCs w:val="23"/>
        </w:rPr>
      </w:pPr>
      <w:r>
        <w:rPr>
          <w:sz w:val="23"/>
          <w:szCs w:val="23"/>
        </w:rPr>
        <w:t>4.4. Оплата оказанных в отчетном месяце услуг производится путем перечисления денежных средств на расчетный счет Исполнителя на основании оригиналов, подписанного обеими сторонами Акта приемки об оказании услуг (Приложение № 1), с</w:t>
      </w:r>
      <w:r w:rsidR="0075055A">
        <w:rPr>
          <w:sz w:val="23"/>
          <w:szCs w:val="23"/>
        </w:rPr>
        <w:t>чета и счета-фактуры в течении 10 (десяти</w:t>
      </w:r>
      <w:r>
        <w:rPr>
          <w:sz w:val="23"/>
          <w:szCs w:val="23"/>
        </w:rPr>
        <w:t>) рабочих дней с момента подписания Акта приемки об оказании услуг. Датой оплаты считается дата поступления денежных средств на расчетный счет Исполнителя.</w:t>
      </w:r>
    </w:p>
    <w:p w:rsidR="00CF35CF" w:rsidRDefault="00CF35CF" w:rsidP="001011F9">
      <w:pPr>
        <w:jc w:val="both"/>
        <w:rPr>
          <w:sz w:val="23"/>
          <w:szCs w:val="23"/>
        </w:rPr>
      </w:pPr>
    </w:p>
    <w:p w:rsidR="00CF35CF" w:rsidRDefault="00CF35CF" w:rsidP="001011F9">
      <w:pPr>
        <w:jc w:val="center"/>
        <w:rPr>
          <w:b/>
          <w:bCs/>
          <w:color w:val="26282F"/>
          <w:sz w:val="23"/>
          <w:szCs w:val="23"/>
        </w:rPr>
      </w:pPr>
      <w:r>
        <w:rPr>
          <w:b/>
          <w:bCs/>
          <w:color w:val="26282F"/>
          <w:sz w:val="23"/>
          <w:szCs w:val="23"/>
        </w:rPr>
        <w:t>5. Ответственность Сторон и срок действия договора.</w:t>
      </w:r>
    </w:p>
    <w:p w:rsidR="00CF35CF" w:rsidRDefault="00CF35CF" w:rsidP="001011F9">
      <w:pPr>
        <w:jc w:val="both"/>
        <w:rPr>
          <w:sz w:val="23"/>
          <w:szCs w:val="23"/>
        </w:rPr>
      </w:pPr>
      <w:r>
        <w:rPr>
          <w:sz w:val="23"/>
          <w:szCs w:val="23"/>
        </w:rPr>
        <w:t>5.1. Все спорные вопросы, возникающие при исполнении настоящего Договора, рассматриваются сторонами в соответствии с действующим законодательством Российской Федерации.</w:t>
      </w:r>
    </w:p>
    <w:p w:rsidR="00CF35CF" w:rsidRDefault="00CF35CF" w:rsidP="001011F9">
      <w:pPr>
        <w:jc w:val="both"/>
        <w:rPr>
          <w:sz w:val="23"/>
          <w:szCs w:val="23"/>
        </w:rPr>
      </w:pPr>
      <w:r>
        <w:rPr>
          <w:sz w:val="23"/>
          <w:szCs w:val="23"/>
        </w:rP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F35CF" w:rsidRDefault="00CF35CF" w:rsidP="001011F9">
      <w:pPr>
        <w:jc w:val="both"/>
        <w:rPr>
          <w:sz w:val="23"/>
          <w:szCs w:val="23"/>
        </w:rPr>
      </w:pPr>
      <w:r>
        <w:rPr>
          <w:sz w:val="23"/>
          <w:szCs w:val="23"/>
        </w:rPr>
        <w:t>5.3.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F35CF" w:rsidRDefault="00CF35CF" w:rsidP="001011F9">
      <w:pPr>
        <w:jc w:val="both"/>
        <w:rPr>
          <w:sz w:val="23"/>
          <w:szCs w:val="23"/>
        </w:rPr>
      </w:pPr>
      <w:r>
        <w:rPr>
          <w:sz w:val="23"/>
          <w:szCs w:val="23"/>
        </w:rPr>
        <w:t>5.4. Уплата неустойки (штрафа, пени)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Сторонами своих обязательств по настоящему договору.</w:t>
      </w:r>
    </w:p>
    <w:p w:rsidR="00CF35CF" w:rsidRDefault="00CF35CF" w:rsidP="001011F9">
      <w:pPr>
        <w:jc w:val="both"/>
        <w:rPr>
          <w:sz w:val="23"/>
          <w:szCs w:val="23"/>
        </w:rPr>
      </w:pPr>
      <w:r>
        <w:rPr>
          <w:sz w:val="23"/>
          <w:szCs w:val="23"/>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1721B" w:rsidRDefault="00CF35CF" w:rsidP="00A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sz w:val="23"/>
          <w:szCs w:val="23"/>
        </w:rPr>
        <w:t xml:space="preserve">5.6. </w:t>
      </w:r>
      <w:r w:rsidR="00A1721B" w:rsidRPr="00A1721B">
        <w:rPr>
          <w:rFonts w:ascii="Times New Roman" w:hAnsi="Times New Roman" w:cs="Times New Roman"/>
        </w:rPr>
        <w:t xml:space="preserve">Расторжение </w:t>
      </w:r>
      <w:r w:rsidR="00A1721B">
        <w:rPr>
          <w:rFonts w:ascii="Times New Roman" w:hAnsi="Times New Roman" w:cs="Times New Roman"/>
        </w:rPr>
        <w:t>Договора</w:t>
      </w:r>
      <w:r w:rsidR="00A1721B" w:rsidRPr="00A1721B">
        <w:rPr>
          <w:rFonts w:ascii="Times New Roman" w:hAnsi="Times New Roman" w:cs="Times New Roman"/>
        </w:rPr>
        <w:t xml:space="preserve"> допускается по соглашению сторон, по решению суда, в случае одностороннего отказа стороны </w:t>
      </w:r>
      <w:r w:rsidR="00A1721B">
        <w:rPr>
          <w:rFonts w:ascii="Times New Roman" w:hAnsi="Times New Roman" w:cs="Times New Roman"/>
        </w:rPr>
        <w:t>Договора</w:t>
      </w:r>
      <w:r w:rsidR="00A1721B" w:rsidRPr="00A1721B">
        <w:rPr>
          <w:rFonts w:ascii="Times New Roman" w:hAnsi="Times New Roman" w:cs="Times New Roman"/>
        </w:rPr>
        <w:t xml:space="preserve"> от исполнения </w:t>
      </w:r>
      <w:r w:rsidR="00A1721B">
        <w:rPr>
          <w:rFonts w:ascii="Times New Roman" w:hAnsi="Times New Roman" w:cs="Times New Roman"/>
        </w:rPr>
        <w:t>Договора</w:t>
      </w:r>
      <w:r w:rsidR="00A1721B" w:rsidRPr="00A1721B">
        <w:rPr>
          <w:rFonts w:ascii="Times New Roman" w:hAnsi="Times New Roman" w:cs="Times New Roman"/>
        </w:rPr>
        <w:t xml:space="preserve"> в соответствии с гражданским законодательством.</w:t>
      </w:r>
      <w:r w:rsidR="00A1721B">
        <w:rPr>
          <w:rFonts w:ascii="Times New Roman" w:hAnsi="Times New Roman" w:cs="Times New Roman"/>
        </w:rPr>
        <w:t xml:space="preserve"> </w:t>
      </w:r>
    </w:p>
    <w:p w:rsidR="00CF35CF" w:rsidRPr="00A1721B" w:rsidRDefault="00A1721B" w:rsidP="00A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sz w:val="23"/>
          <w:szCs w:val="23"/>
        </w:rPr>
        <w:t>Л</w:t>
      </w:r>
      <w:r w:rsidR="00CF35CF">
        <w:rPr>
          <w:sz w:val="23"/>
          <w:szCs w:val="23"/>
        </w:rPr>
        <w:t xml:space="preserve">юбая Сторона по настоящему Договору вправе его досрочно расторгнуть в одностороннем внесудебном порядке, письменно уведомив об этом другую Сторону не менее, чем за </w:t>
      </w:r>
      <w:r>
        <w:rPr>
          <w:sz w:val="23"/>
          <w:szCs w:val="23"/>
        </w:rPr>
        <w:t>10</w:t>
      </w:r>
      <w:r w:rsidR="00CF35CF">
        <w:rPr>
          <w:sz w:val="23"/>
          <w:szCs w:val="23"/>
        </w:rPr>
        <w:t xml:space="preserve"> (</w:t>
      </w:r>
      <w:r>
        <w:rPr>
          <w:sz w:val="23"/>
          <w:szCs w:val="23"/>
        </w:rPr>
        <w:t>десять</w:t>
      </w:r>
      <w:r w:rsidR="00CF35CF">
        <w:rPr>
          <w:sz w:val="23"/>
          <w:szCs w:val="23"/>
        </w:rPr>
        <w:t>) календарных дней до даты расторжения.</w:t>
      </w:r>
      <w:r>
        <w:rPr>
          <w:sz w:val="23"/>
          <w:szCs w:val="23"/>
        </w:rPr>
        <w:t xml:space="preserve"> </w:t>
      </w:r>
      <w:r w:rsidRPr="00A1721B">
        <w:rPr>
          <w:rFonts w:ascii="Times New Roman" w:hAnsi="Times New Roman" w:cs="Times New Roman"/>
        </w:rPr>
        <w:t>Договор</w:t>
      </w:r>
      <w:r>
        <w:rPr>
          <w:rFonts w:ascii="Times New Roman" w:hAnsi="Times New Roman" w:cs="Times New Roman"/>
        </w:rPr>
        <w:t xml:space="preserve"> в данном случае </w:t>
      </w:r>
      <w:r w:rsidRPr="00A1721B">
        <w:rPr>
          <w:rFonts w:ascii="Times New Roman" w:hAnsi="Times New Roman" w:cs="Times New Roman"/>
        </w:rPr>
        <w:t xml:space="preserve">считается расторгнутым по истечении </w:t>
      </w:r>
      <w:r>
        <w:rPr>
          <w:rFonts w:ascii="Times New Roman" w:hAnsi="Times New Roman" w:cs="Times New Roman"/>
        </w:rPr>
        <w:t>1</w:t>
      </w:r>
      <w:r w:rsidRPr="00A1721B">
        <w:rPr>
          <w:rFonts w:ascii="Times New Roman" w:hAnsi="Times New Roman" w:cs="Times New Roman"/>
        </w:rPr>
        <w:t>0 кал</w:t>
      </w:r>
      <w:r>
        <w:rPr>
          <w:rFonts w:ascii="Times New Roman" w:hAnsi="Times New Roman" w:cs="Times New Roman"/>
        </w:rPr>
        <w:t>ендарных дней, с даты получения</w:t>
      </w:r>
      <w:r w:rsidRPr="00A1721B">
        <w:rPr>
          <w:rFonts w:ascii="Times New Roman" w:hAnsi="Times New Roman" w:cs="Times New Roman"/>
        </w:rPr>
        <w:t xml:space="preserve"> уведомления</w:t>
      </w:r>
      <w:r>
        <w:rPr>
          <w:rFonts w:ascii="Times New Roman" w:hAnsi="Times New Roman" w:cs="Times New Roman"/>
        </w:rPr>
        <w:t xml:space="preserve"> Стороной, которой направлено данное уведомление.</w:t>
      </w:r>
    </w:p>
    <w:p w:rsidR="00CF35CF" w:rsidRDefault="00CF35CF" w:rsidP="001011F9">
      <w:pPr>
        <w:jc w:val="both"/>
        <w:rPr>
          <w:sz w:val="23"/>
          <w:szCs w:val="23"/>
        </w:rPr>
      </w:pPr>
      <w:r>
        <w:rPr>
          <w:sz w:val="23"/>
          <w:szCs w:val="23"/>
        </w:rPr>
        <w:t>5.7. В случае расторжения настоящего Договора Заказчик, в месячный срок с даты расторжения Договора, полностью производит все платежи.</w:t>
      </w:r>
    </w:p>
    <w:p w:rsidR="00CF35CF" w:rsidRDefault="00CF35CF" w:rsidP="001011F9">
      <w:pPr>
        <w:jc w:val="both"/>
        <w:rPr>
          <w:sz w:val="23"/>
          <w:szCs w:val="23"/>
        </w:rPr>
      </w:pPr>
      <w:r w:rsidRPr="00511D43">
        <w:rPr>
          <w:sz w:val="23"/>
          <w:szCs w:val="23"/>
        </w:rPr>
        <w:t>5.8. Договор вступает в законную силу с момента подписания обеими Сторонами,</w:t>
      </w:r>
      <w:r w:rsidR="00E809D5" w:rsidRPr="00511D43">
        <w:rPr>
          <w:sz w:val="23"/>
          <w:szCs w:val="23"/>
        </w:rPr>
        <w:t xml:space="preserve"> и действует по 31 декабря 20</w:t>
      </w:r>
      <w:r w:rsidR="00145B4A">
        <w:rPr>
          <w:sz w:val="23"/>
          <w:szCs w:val="23"/>
        </w:rPr>
        <w:t>24</w:t>
      </w:r>
      <w:r w:rsidRPr="00511D43">
        <w:rPr>
          <w:sz w:val="23"/>
          <w:szCs w:val="23"/>
        </w:rPr>
        <w:t xml:space="preserve"> года, а в части расчетов - до полного исполнения обязательств. Действие настоящего Договора распространяется на взаимоотношения Сто</w:t>
      </w:r>
      <w:r w:rsidR="00E809D5" w:rsidRPr="00511D43">
        <w:rPr>
          <w:sz w:val="23"/>
          <w:szCs w:val="23"/>
        </w:rPr>
        <w:t>рон, возникшие с 01 января 20</w:t>
      </w:r>
      <w:r w:rsidR="00145B4A">
        <w:rPr>
          <w:sz w:val="23"/>
          <w:szCs w:val="23"/>
        </w:rPr>
        <w:t>24</w:t>
      </w:r>
      <w:r w:rsidRPr="00511D43">
        <w:rPr>
          <w:sz w:val="23"/>
          <w:szCs w:val="23"/>
        </w:rPr>
        <w:t xml:space="preserve"> года.</w:t>
      </w:r>
    </w:p>
    <w:p w:rsidR="003C21E6" w:rsidRPr="00E809D5" w:rsidRDefault="003C21E6" w:rsidP="001011F9">
      <w:pPr>
        <w:jc w:val="both"/>
        <w:rPr>
          <w:sz w:val="23"/>
          <w:szCs w:val="23"/>
        </w:rPr>
      </w:pPr>
    </w:p>
    <w:p w:rsidR="00CF35CF" w:rsidRDefault="00CF35CF" w:rsidP="001011F9">
      <w:pPr>
        <w:jc w:val="center"/>
        <w:rPr>
          <w:b/>
          <w:bCs/>
          <w:sz w:val="23"/>
          <w:szCs w:val="23"/>
        </w:rPr>
      </w:pPr>
      <w:r w:rsidRPr="00E809D5">
        <w:rPr>
          <w:b/>
          <w:bCs/>
          <w:sz w:val="23"/>
          <w:szCs w:val="23"/>
        </w:rPr>
        <w:t>6. Форс-мажор</w:t>
      </w:r>
    </w:p>
    <w:p w:rsidR="00CF35CF" w:rsidRDefault="00CF35CF" w:rsidP="001011F9">
      <w:pPr>
        <w:jc w:val="both"/>
        <w:rPr>
          <w:sz w:val="23"/>
          <w:szCs w:val="23"/>
        </w:rPr>
      </w:pPr>
      <w:r>
        <w:rPr>
          <w:sz w:val="23"/>
          <w:szCs w:val="23"/>
        </w:rPr>
        <w:lastRenderedPageBreak/>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Заказчик и Исполнитель по настоящему Договору не могли  ни предвидеть, ни предотвратить разумными мерами, а именно: пожара, наводнения, землетрясения, других стихийных бедствий; издание нормативных актов, запрещающих или ограничивающих работу, а также других, не зависящих от Заказчика и Исполнителя, обстоятельств. При этом срок исполнения обязательств по настоящему Договору отодвигается соразмерно времени, в течение которого будут действовать обстоятельства и их последствия.</w:t>
      </w:r>
    </w:p>
    <w:p w:rsidR="00CF35CF" w:rsidRDefault="00CF35CF" w:rsidP="001011F9">
      <w:pPr>
        <w:jc w:val="both"/>
        <w:rPr>
          <w:b/>
          <w:bCs/>
          <w:sz w:val="23"/>
          <w:szCs w:val="23"/>
        </w:rPr>
      </w:pPr>
    </w:p>
    <w:p w:rsidR="00CF35CF" w:rsidRDefault="00CF35CF" w:rsidP="001011F9">
      <w:pPr>
        <w:jc w:val="center"/>
        <w:rPr>
          <w:b/>
          <w:bCs/>
          <w:sz w:val="23"/>
          <w:szCs w:val="23"/>
        </w:rPr>
      </w:pPr>
      <w:r>
        <w:rPr>
          <w:b/>
          <w:bCs/>
          <w:sz w:val="23"/>
          <w:szCs w:val="23"/>
        </w:rPr>
        <w:t>7. Антикоррупционная оговорка</w:t>
      </w:r>
    </w:p>
    <w:p w:rsidR="00CF35CF" w:rsidRDefault="00CF35CF" w:rsidP="001011F9">
      <w:pPr>
        <w:jc w:val="both"/>
        <w:rPr>
          <w:b/>
          <w:bCs/>
          <w:sz w:val="23"/>
          <w:szCs w:val="23"/>
        </w:rPr>
      </w:pPr>
      <w:r>
        <w:rPr>
          <w:sz w:val="23"/>
          <w:szCs w:val="23"/>
        </w:rPr>
        <w:t xml:space="preserve">7.1. При исполнении своих обязательств по настоящему договору, Стороны обязуются соблюдать антикоррупционное законодательство. Настоящая оговорка направлена на минимизацию рисков вовлечения указанных лиц в коррупционную деятельность, а также на поддержание деловой репутации Сторон Договора на высоком уровне. </w:t>
      </w:r>
    </w:p>
    <w:p w:rsidR="00CF35CF" w:rsidRDefault="00CF35CF" w:rsidP="001011F9">
      <w:pPr>
        <w:jc w:val="both"/>
        <w:rPr>
          <w:sz w:val="23"/>
          <w:szCs w:val="23"/>
        </w:rPr>
      </w:pPr>
      <w:r>
        <w:rPr>
          <w:sz w:val="23"/>
          <w:szCs w:val="23"/>
        </w:rPr>
        <w:t xml:space="preserve">7.2. Стороны Договора обязуются соблюдать, а также обеспечивать соблюдение их аффилированными лицами,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 </w:t>
      </w:r>
    </w:p>
    <w:p w:rsidR="00CF35CF" w:rsidRDefault="00CF35CF" w:rsidP="001011F9">
      <w:pPr>
        <w:jc w:val="both"/>
        <w:rPr>
          <w:sz w:val="23"/>
          <w:szCs w:val="23"/>
        </w:rPr>
      </w:pPr>
      <w:r>
        <w:rPr>
          <w:sz w:val="23"/>
          <w:szCs w:val="23"/>
        </w:rPr>
        <w:t>7.3. Стороны Договора,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 при исполнении Договора:</w:t>
      </w:r>
    </w:p>
    <w:p w:rsidR="00CF35CF" w:rsidRDefault="00CF35CF" w:rsidP="001011F9">
      <w:pPr>
        <w:jc w:val="both"/>
        <w:rPr>
          <w:sz w:val="23"/>
          <w:szCs w:val="23"/>
        </w:rPr>
      </w:pPr>
      <w:r>
        <w:rPr>
          <w:sz w:val="23"/>
          <w:szCs w:val="23"/>
        </w:rPr>
        <w:t xml:space="preserve"> 7.3.1. Платить или предлагать уплатить денежные средства или предоставить иные ценности, безвозмездно выполнить работы (услуги) и т.д. публичным органам, должностным лицам, лицам, которые являются близкими родственниками публичных органов и должностных лиц, либо лицам, иным образом связанным с государством, в целях неправомерного получения преимуществ для Сторон Договора, их аффилированных лиц, работников или посредников, действующих по Договору. </w:t>
      </w:r>
    </w:p>
    <w:p w:rsidR="00CF35CF" w:rsidRDefault="00CF35CF" w:rsidP="001011F9">
      <w:pPr>
        <w:jc w:val="both"/>
        <w:rPr>
          <w:sz w:val="23"/>
          <w:szCs w:val="23"/>
        </w:rPr>
      </w:pPr>
      <w:r>
        <w:rPr>
          <w:sz w:val="23"/>
          <w:szCs w:val="23"/>
        </w:rPr>
        <w:t xml:space="preserve">7.3.2. Платить или предлагать уплатить денежные средства или предоставить иные ценности, безвозмездно выполнить работы (услуги) и т.д. работникам другой Стороны, ее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 </w:t>
      </w:r>
    </w:p>
    <w:p w:rsidR="00CF35CF" w:rsidRDefault="00CF35CF" w:rsidP="001011F9">
      <w:pPr>
        <w:jc w:val="both"/>
        <w:rPr>
          <w:sz w:val="23"/>
          <w:szCs w:val="23"/>
        </w:rPr>
      </w:pPr>
      <w:r>
        <w:rPr>
          <w:sz w:val="23"/>
          <w:szCs w:val="23"/>
        </w:rPr>
        <w:t>7.3.3. Не совершать иных действий, нарушающих действующее антикоррупционное законодательство.</w:t>
      </w:r>
    </w:p>
    <w:p w:rsidR="00CF35CF" w:rsidRDefault="00CF35CF" w:rsidP="001011F9">
      <w:pPr>
        <w:jc w:val="both"/>
        <w:rPr>
          <w:sz w:val="23"/>
          <w:szCs w:val="23"/>
        </w:rPr>
      </w:pPr>
      <w:r>
        <w:rPr>
          <w:sz w:val="23"/>
          <w:szCs w:val="23"/>
        </w:rPr>
        <w:t xml:space="preserve">7.4. В случае возникновения у Стороны Договора подозрений, что произошло или может произойти нарушение каких-либо положений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5 (пяти) рабочих дней с даты получения письменного уведомления. </w:t>
      </w:r>
    </w:p>
    <w:p w:rsidR="00CF35CF" w:rsidRDefault="00CF35CF" w:rsidP="001011F9">
      <w:pPr>
        <w:jc w:val="both"/>
        <w:rPr>
          <w:sz w:val="23"/>
          <w:szCs w:val="23"/>
        </w:rPr>
      </w:pPr>
      <w:r>
        <w:rPr>
          <w:sz w:val="23"/>
          <w:szCs w:val="23"/>
        </w:rPr>
        <w:t>7.5. В случае нарушения одной Стороной настоящей оговорки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Договор в соответствии с положениями оговорки, вправе требовать возмещения реального ущерба, возникшего в результате такого расторжения.</w:t>
      </w:r>
    </w:p>
    <w:p w:rsidR="00CF35CF" w:rsidRDefault="00CF35CF" w:rsidP="001011F9">
      <w:pPr>
        <w:jc w:val="both"/>
        <w:rPr>
          <w:sz w:val="23"/>
          <w:szCs w:val="23"/>
        </w:rPr>
      </w:pPr>
    </w:p>
    <w:p w:rsidR="00CF35CF" w:rsidRDefault="00CF35CF" w:rsidP="001011F9">
      <w:pPr>
        <w:jc w:val="center"/>
        <w:rPr>
          <w:b/>
          <w:bCs/>
          <w:color w:val="26282F"/>
          <w:sz w:val="23"/>
          <w:szCs w:val="23"/>
        </w:rPr>
      </w:pPr>
      <w:r>
        <w:rPr>
          <w:b/>
          <w:bCs/>
          <w:color w:val="26282F"/>
          <w:sz w:val="23"/>
          <w:szCs w:val="23"/>
        </w:rPr>
        <w:t>8. Порядок разрешения споров</w:t>
      </w:r>
    </w:p>
    <w:p w:rsidR="00CF35CF" w:rsidRDefault="00CF35CF" w:rsidP="001011F9">
      <w:pPr>
        <w:jc w:val="both"/>
        <w:rPr>
          <w:sz w:val="23"/>
          <w:szCs w:val="23"/>
        </w:rPr>
      </w:pPr>
      <w:r>
        <w:rPr>
          <w:sz w:val="23"/>
          <w:szCs w:val="23"/>
        </w:rPr>
        <w:t>8.1. Все споры и разногласия, возникшие между Сторонами при исполнении настоящего     Договора, будут решаться с обязательным соблюдением претензионного порядка урегулирования спора.</w:t>
      </w:r>
    </w:p>
    <w:p w:rsidR="00CF35CF" w:rsidRDefault="00CF35CF" w:rsidP="001011F9">
      <w:pPr>
        <w:jc w:val="both"/>
        <w:rPr>
          <w:sz w:val="23"/>
          <w:szCs w:val="23"/>
        </w:rPr>
      </w:pPr>
      <w:r>
        <w:rPr>
          <w:sz w:val="23"/>
          <w:szCs w:val="23"/>
        </w:rPr>
        <w:t>8.2. Сторона Договора, получившая от другой Стороны письменную претензию, обязана рассмотреть ее и сообщить о результатах рассмотрения претензии в течение 10 календарных дней с момента ее получения.</w:t>
      </w:r>
    </w:p>
    <w:p w:rsidR="00CF35CF" w:rsidRDefault="00CF35CF" w:rsidP="001011F9">
      <w:pPr>
        <w:jc w:val="both"/>
        <w:rPr>
          <w:sz w:val="23"/>
          <w:szCs w:val="23"/>
        </w:rPr>
      </w:pPr>
      <w:r>
        <w:rPr>
          <w:sz w:val="23"/>
          <w:szCs w:val="23"/>
        </w:rPr>
        <w:t>8.3. При невозможности урегулирования спора посредством претензионного порядка каждая из Сторон имеет право обратиться за его разрешением в Арбитражный суд Вологодской области.</w:t>
      </w:r>
    </w:p>
    <w:p w:rsidR="00CF35CF" w:rsidRDefault="00CF35CF" w:rsidP="001011F9">
      <w:pPr>
        <w:pStyle w:val="1"/>
        <w:spacing w:before="108" w:after="108"/>
        <w:jc w:val="center"/>
        <w:rPr>
          <w:b/>
          <w:bCs/>
          <w:color w:val="26282F"/>
          <w:sz w:val="23"/>
          <w:szCs w:val="23"/>
        </w:rPr>
      </w:pPr>
      <w:r>
        <w:rPr>
          <w:b/>
          <w:bCs/>
          <w:color w:val="26282F"/>
          <w:sz w:val="23"/>
          <w:szCs w:val="23"/>
        </w:rPr>
        <w:t>9. Заключительные положения</w:t>
      </w:r>
    </w:p>
    <w:p w:rsidR="00CF35CF" w:rsidRDefault="00CF35CF" w:rsidP="001011F9">
      <w:pPr>
        <w:jc w:val="both"/>
        <w:rPr>
          <w:sz w:val="23"/>
          <w:szCs w:val="23"/>
        </w:rPr>
      </w:pPr>
      <w:r>
        <w:rPr>
          <w:sz w:val="23"/>
          <w:szCs w:val="23"/>
        </w:rPr>
        <w:lastRenderedPageBreak/>
        <w:t>9.1. Настоящий договор составлен в двух экземплярах, имеющих одинаковую юридическую силу, - по одному экземпляру для каждой из Сторон.</w:t>
      </w:r>
    </w:p>
    <w:p w:rsidR="00CF35CF" w:rsidRDefault="00CF35CF" w:rsidP="001011F9">
      <w:pPr>
        <w:jc w:val="both"/>
        <w:rPr>
          <w:sz w:val="23"/>
          <w:szCs w:val="23"/>
        </w:rPr>
      </w:pPr>
      <w:r>
        <w:rPr>
          <w:sz w:val="23"/>
          <w:szCs w:val="23"/>
        </w:rPr>
        <w:t>9.2.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 Стороны признают юридическую силу документов, переданных посредством факсимильной связи, электронной почты (за исключением документов строгой бухгалтерской отчетности), если возможно достоверно установить, что документы исходят от Стороны по Договору. Последующее предоставление оригиналов этих документов обязательно. Оригиналы документов должны быть направлены другой Стороне в течение 5 (пяти) календарных дней с даты направления их посредством факсимильной связи, электронной почты.</w:t>
      </w:r>
    </w:p>
    <w:p w:rsidR="00CF35CF" w:rsidRDefault="00CF35CF" w:rsidP="001011F9">
      <w:pPr>
        <w:jc w:val="both"/>
        <w:rPr>
          <w:sz w:val="23"/>
          <w:szCs w:val="23"/>
        </w:rPr>
      </w:pPr>
      <w:r>
        <w:rPr>
          <w:sz w:val="23"/>
          <w:szCs w:val="23"/>
        </w:rPr>
        <w:t>9.3. Обо всех изменениях юридических и почтовых адресов, правового статуса и банковских реквизитов Стороны обязаны в течение 5 (пяти) рабочих дней сообщать друг другу в письменной форме.</w:t>
      </w:r>
    </w:p>
    <w:p w:rsidR="00CF35CF" w:rsidRDefault="00CF35CF" w:rsidP="001011F9">
      <w:pPr>
        <w:jc w:val="both"/>
        <w:rPr>
          <w:sz w:val="23"/>
          <w:szCs w:val="23"/>
        </w:rPr>
      </w:pPr>
      <w:r>
        <w:rPr>
          <w:sz w:val="23"/>
          <w:szCs w:val="23"/>
        </w:rPr>
        <w:t>9.4. Во всем остальном, что не предусмотрено настоящим договором, Стороны руководствуются законодательством Российской Федерации.</w:t>
      </w:r>
    </w:p>
    <w:p w:rsidR="00AA7BD7" w:rsidRPr="00AA7BD7" w:rsidRDefault="00AA7BD7" w:rsidP="00AA7BD7">
      <w:pPr>
        <w:widowControl/>
        <w:autoSpaceDE/>
        <w:autoSpaceDN/>
        <w:adjustRightInd/>
        <w:jc w:val="both"/>
        <w:rPr>
          <w:rFonts w:ascii="Times New Roman" w:hAnsi="Times New Roman" w:cs="Times New Roman"/>
          <w:b/>
        </w:rPr>
      </w:pPr>
      <w:r>
        <w:rPr>
          <w:rFonts w:ascii="Times New Roman" w:hAnsi="Times New Roman" w:cs="Times New Roman"/>
        </w:rPr>
        <w:t xml:space="preserve">9.5. </w:t>
      </w:r>
      <w:r w:rsidRPr="00AA7BD7">
        <w:rPr>
          <w:rFonts w:ascii="Times New Roman" w:hAnsi="Times New Roman" w:cs="Times New Roman"/>
        </w:rPr>
        <w:t>Все указанные в настоящем Договоре приложения являются его неотъемлемой частью.</w:t>
      </w:r>
    </w:p>
    <w:p w:rsidR="00CF35CF" w:rsidRDefault="00CF35CF" w:rsidP="00AA7BD7">
      <w:pPr>
        <w:jc w:val="both"/>
        <w:rPr>
          <w:sz w:val="23"/>
          <w:szCs w:val="23"/>
        </w:rPr>
      </w:pPr>
      <w:r>
        <w:rPr>
          <w:sz w:val="23"/>
          <w:szCs w:val="23"/>
        </w:rPr>
        <w:t>9.5.</w:t>
      </w:r>
      <w:r w:rsidR="00AA7BD7">
        <w:rPr>
          <w:sz w:val="23"/>
          <w:szCs w:val="23"/>
        </w:rPr>
        <w:t>1</w:t>
      </w:r>
      <w:r>
        <w:rPr>
          <w:sz w:val="23"/>
          <w:szCs w:val="23"/>
        </w:rPr>
        <w:t xml:space="preserve"> Приложение № 1 «Акт об оказании услуг</w:t>
      </w:r>
      <w:r w:rsidR="009445A0">
        <w:rPr>
          <w:sz w:val="23"/>
          <w:szCs w:val="23"/>
        </w:rPr>
        <w:t>»</w:t>
      </w:r>
    </w:p>
    <w:p w:rsidR="00CF35CF" w:rsidRDefault="00AA7BD7" w:rsidP="00AA7BD7">
      <w:pPr>
        <w:jc w:val="both"/>
        <w:rPr>
          <w:sz w:val="23"/>
          <w:szCs w:val="23"/>
        </w:rPr>
      </w:pPr>
      <w:r>
        <w:rPr>
          <w:sz w:val="23"/>
          <w:szCs w:val="23"/>
        </w:rPr>
        <w:t>9.5.2</w:t>
      </w:r>
      <w:r w:rsidR="00CF35CF">
        <w:rPr>
          <w:sz w:val="23"/>
          <w:szCs w:val="23"/>
        </w:rPr>
        <w:t xml:space="preserve">. Приложение № 2 «Журнал </w:t>
      </w:r>
      <w:r w:rsidR="00686F01">
        <w:rPr>
          <w:sz w:val="23"/>
          <w:szCs w:val="23"/>
        </w:rPr>
        <w:t xml:space="preserve">предсменного, </w:t>
      </w:r>
      <w:r w:rsidR="00CF35CF">
        <w:rPr>
          <w:sz w:val="23"/>
          <w:szCs w:val="23"/>
        </w:rPr>
        <w:t>предрейсового (</w:t>
      </w:r>
      <w:r w:rsidR="00686F01">
        <w:rPr>
          <w:sz w:val="23"/>
          <w:szCs w:val="23"/>
        </w:rPr>
        <w:t xml:space="preserve">послесменного, </w:t>
      </w:r>
      <w:r w:rsidR="00CF35CF">
        <w:rPr>
          <w:sz w:val="23"/>
          <w:szCs w:val="23"/>
        </w:rPr>
        <w:t>послерейсового) медицинского осмотра водителей»</w:t>
      </w:r>
    </w:p>
    <w:p w:rsidR="003C21E6" w:rsidRDefault="003C21E6" w:rsidP="00AA7BD7">
      <w:pPr>
        <w:jc w:val="both"/>
        <w:rPr>
          <w:sz w:val="23"/>
          <w:szCs w:val="23"/>
        </w:rPr>
      </w:pPr>
    </w:p>
    <w:p w:rsidR="00CF35CF" w:rsidRDefault="00CF35CF" w:rsidP="001011F9">
      <w:pPr>
        <w:jc w:val="center"/>
        <w:rPr>
          <w:b/>
          <w:bCs/>
          <w:sz w:val="23"/>
          <w:szCs w:val="23"/>
        </w:rPr>
      </w:pPr>
      <w:r>
        <w:rPr>
          <w:b/>
          <w:bCs/>
          <w:sz w:val="23"/>
          <w:szCs w:val="23"/>
        </w:rPr>
        <w:t>10. Реквизиты и подписи сторон</w:t>
      </w:r>
    </w:p>
    <w:p w:rsidR="00CF35CF" w:rsidRDefault="00CF35CF" w:rsidP="001011F9">
      <w:pPr>
        <w:jc w:val="both"/>
        <w:rPr>
          <w:sz w:val="23"/>
          <w:szCs w:val="23"/>
        </w:rPr>
      </w:pPr>
    </w:p>
    <w:tbl>
      <w:tblPr>
        <w:tblW w:w="0" w:type="auto"/>
        <w:tblInd w:w="108" w:type="dxa"/>
        <w:tblLayout w:type="fixed"/>
        <w:tblLook w:val="0000" w:firstRow="0" w:lastRow="0" w:firstColumn="0" w:lastColumn="0" w:noHBand="0" w:noVBand="0"/>
      </w:tblPr>
      <w:tblGrid>
        <w:gridCol w:w="5076"/>
        <w:gridCol w:w="5139"/>
      </w:tblGrid>
      <w:tr w:rsidR="00CF35CF">
        <w:tblPrEx>
          <w:tblCellMar>
            <w:top w:w="0" w:type="dxa"/>
            <w:bottom w:w="0" w:type="dxa"/>
          </w:tblCellMar>
        </w:tblPrEx>
        <w:tc>
          <w:tcPr>
            <w:tcW w:w="5076" w:type="dxa"/>
            <w:tcBorders>
              <w:top w:val="nil"/>
              <w:left w:val="nil"/>
              <w:bottom w:val="nil"/>
              <w:right w:val="nil"/>
            </w:tcBorders>
          </w:tcPr>
          <w:p w:rsidR="00CF35CF" w:rsidRDefault="00CF35CF" w:rsidP="001011F9">
            <w:pPr>
              <w:rPr>
                <w:b/>
                <w:bCs/>
                <w:sz w:val="23"/>
                <w:szCs w:val="23"/>
              </w:rPr>
            </w:pPr>
            <w:r>
              <w:rPr>
                <w:b/>
                <w:bCs/>
                <w:sz w:val="23"/>
                <w:szCs w:val="23"/>
              </w:rPr>
              <w:t>Заказчик:</w:t>
            </w:r>
          </w:p>
          <w:p w:rsidR="00CF35CF" w:rsidRDefault="00CF35CF" w:rsidP="001011F9">
            <w:pPr>
              <w:jc w:val="both"/>
              <w:rPr>
                <w:sz w:val="23"/>
                <w:szCs w:val="23"/>
              </w:rPr>
            </w:pPr>
          </w:p>
          <w:p w:rsidR="00CF35CF" w:rsidRDefault="00CF35CF" w:rsidP="001011F9">
            <w:pPr>
              <w:jc w:val="both"/>
              <w:rPr>
                <w:sz w:val="23"/>
                <w:szCs w:val="23"/>
              </w:rPr>
            </w:pPr>
          </w:p>
        </w:tc>
        <w:tc>
          <w:tcPr>
            <w:tcW w:w="5139" w:type="dxa"/>
            <w:tcBorders>
              <w:top w:val="nil"/>
              <w:left w:val="nil"/>
              <w:bottom w:val="nil"/>
              <w:right w:val="nil"/>
            </w:tcBorders>
          </w:tcPr>
          <w:p w:rsidR="00CF35CF" w:rsidRDefault="00CF35CF" w:rsidP="001011F9">
            <w:pPr>
              <w:rPr>
                <w:b/>
                <w:bCs/>
                <w:sz w:val="23"/>
                <w:szCs w:val="23"/>
              </w:rPr>
            </w:pPr>
            <w:r>
              <w:rPr>
                <w:b/>
                <w:bCs/>
                <w:sz w:val="23"/>
                <w:szCs w:val="23"/>
              </w:rPr>
              <w:t>Исполнитель:</w:t>
            </w:r>
          </w:p>
          <w:p w:rsidR="00CF35CF" w:rsidRDefault="00CF35CF" w:rsidP="001011F9">
            <w:pPr>
              <w:jc w:val="both"/>
              <w:rPr>
                <w:sz w:val="23"/>
                <w:szCs w:val="23"/>
              </w:rPr>
            </w:pPr>
          </w:p>
          <w:p w:rsidR="00CF35CF" w:rsidRDefault="00CF35CF" w:rsidP="001011F9">
            <w:pPr>
              <w:rPr>
                <w:b/>
                <w:bCs/>
                <w:sz w:val="23"/>
                <w:szCs w:val="23"/>
              </w:rPr>
            </w:pPr>
            <w:r>
              <w:rPr>
                <w:b/>
                <w:bCs/>
                <w:sz w:val="23"/>
                <w:szCs w:val="23"/>
              </w:rPr>
              <w:t>БУЗ ВО «Грязовецкая ЦРБ»</w:t>
            </w:r>
          </w:p>
          <w:p w:rsidR="00CF35CF" w:rsidRDefault="00CF35CF" w:rsidP="001011F9">
            <w:pPr>
              <w:rPr>
                <w:sz w:val="23"/>
                <w:szCs w:val="23"/>
              </w:rPr>
            </w:pPr>
            <w:r>
              <w:rPr>
                <w:sz w:val="23"/>
                <w:szCs w:val="23"/>
              </w:rPr>
              <w:t xml:space="preserve">Юридический адрес: 162000, г. Грязовец, </w:t>
            </w:r>
          </w:p>
          <w:p w:rsidR="00CF35CF" w:rsidRDefault="00CF35CF" w:rsidP="001011F9">
            <w:pPr>
              <w:rPr>
                <w:sz w:val="23"/>
                <w:szCs w:val="23"/>
              </w:rPr>
            </w:pPr>
            <w:r>
              <w:rPr>
                <w:sz w:val="23"/>
                <w:szCs w:val="23"/>
              </w:rPr>
              <w:t>ул. Гражданская, д.20</w:t>
            </w:r>
          </w:p>
          <w:p w:rsidR="00CF35CF" w:rsidRDefault="00CF35CF" w:rsidP="001011F9">
            <w:pPr>
              <w:rPr>
                <w:sz w:val="23"/>
                <w:szCs w:val="23"/>
              </w:rPr>
            </w:pPr>
            <w:r>
              <w:rPr>
                <w:sz w:val="23"/>
                <w:szCs w:val="23"/>
              </w:rPr>
              <w:t xml:space="preserve">Почтовый адрес: 162000, г. Грязовец, </w:t>
            </w:r>
          </w:p>
          <w:p w:rsidR="00CF35CF" w:rsidRDefault="00CF35CF" w:rsidP="001011F9">
            <w:pPr>
              <w:rPr>
                <w:sz w:val="23"/>
                <w:szCs w:val="23"/>
              </w:rPr>
            </w:pPr>
            <w:r>
              <w:rPr>
                <w:sz w:val="23"/>
                <w:szCs w:val="23"/>
              </w:rPr>
              <w:t>ул. Гражданская, д.20</w:t>
            </w:r>
          </w:p>
          <w:p w:rsidR="00CF35CF" w:rsidRDefault="00CF35CF" w:rsidP="001011F9">
            <w:pPr>
              <w:rPr>
                <w:sz w:val="23"/>
                <w:szCs w:val="23"/>
              </w:rPr>
            </w:pPr>
            <w:r>
              <w:rPr>
                <w:sz w:val="23"/>
                <w:szCs w:val="23"/>
              </w:rPr>
              <w:t xml:space="preserve">р/сч </w:t>
            </w:r>
            <w:r w:rsidR="00581D9F">
              <w:rPr>
                <w:sz w:val="23"/>
                <w:szCs w:val="23"/>
              </w:rPr>
              <w:t>03224643190000003000</w:t>
            </w:r>
          </w:p>
          <w:p w:rsidR="00145B4A" w:rsidRDefault="00145B4A" w:rsidP="001011F9">
            <w:pPr>
              <w:rPr>
                <w:sz w:val="23"/>
                <w:szCs w:val="23"/>
              </w:rPr>
            </w:pPr>
            <w:r>
              <w:rPr>
                <w:sz w:val="23"/>
                <w:szCs w:val="23"/>
              </w:rPr>
              <w:t>к/сч 40102810445370000022</w:t>
            </w:r>
          </w:p>
          <w:p w:rsidR="00CF35CF" w:rsidRDefault="00CF35CF" w:rsidP="001011F9">
            <w:pPr>
              <w:rPr>
                <w:sz w:val="23"/>
                <w:szCs w:val="23"/>
              </w:rPr>
            </w:pPr>
            <w:r>
              <w:rPr>
                <w:sz w:val="23"/>
                <w:szCs w:val="23"/>
              </w:rPr>
              <w:t xml:space="preserve">Отделение Вологда </w:t>
            </w:r>
            <w:r w:rsidR="00581D9F">
              <w:rPr>
                <w:sz w:val="23"/>
                <w:szCs w:val="23"/>
              </w:rPr>
              <w:t>банка России//УФК по Вологодской области г. Вологда</w:t>
            </w:r>
          </w:p>
          <w:p w:rsidR="00CF35CF" w:rsidRDefault="00CF35CF" w:rsidP="001011F9">
            <w:pPr>
              <w:rPr>
                <w:sz w:val="23"/>
                <w:szCs w:val="23"/>
              </w:rPr>
            </w:pPr>
            <w:r>
              <w:rPr>
                <w:sz w:val="23"/>
                <w:szCs w:val="23"/>
              </w:rPr>
              <w:t>ИНН 3509005568 КПП 350901001</w:t>
            </w:r>
          </w:p>
          <w:p w:rsidR="00CF35CF" w:rsidRDefault="00CF35CF" w:rsidP="001011F9">
            <w:pPr>
              <w:rPr>
                <w:sz w:val="23"/>
                <w:szCs w:val="23"/>
              </w:rPr>
            </w:pPr>
            <w:r>
              <w:rPr>
                <w:sz w:val="23"/>
                <w:szCs w:val="23"/>
              </w:rPr>
              <w:t xml:space="preserve">Департамент финансов Вологодской области (БУЗ ВО «Грязовецкая ЦРБ» </w:t>
            </w:r>
          </w:p>
          <w:p w:rsidR="00CF35CF" w:rsidRDefault="00CF35CF" w:rsidP="001011F9">
            <w:pPr>
              <w:rPr>
                <w:sz w:val="23"/>
                <w:szCs w:val="23"/>
              </w:rPr>
            </w:pPr>
            <w:r>
              <w:rPr>
                <w:sz w:val="23"/>
                <w:szCs w:val="23"/>
              </w:rPr>
              <w:t>л/с № 008.20.047.1)</w:t>
            </w:r>
          </w:p>
          <w:p w:rsidR="00CF35CF" w:rsidRDefault="00CF35CF" w:rsidP="001011F9">
            <w:pPr>
              <w:rPr>
                <w:sz w:val="23"/>
                <w:szCs w:val="23"/>
              </w:rPr>
            </w:pPr>
            <w:r>
              <w:rPr>
                <w:sz w:val="23"/>
                <w:szCs w:val="23"/>
              </w:rPr>
              <w:t xml:space="preserve">БИК </w:t>
            </w:r>
            <w:r w:rsidR="00581D9F">
              <w:rPr>
                <w:sz w:val="23"/>
                <w:szCs w:val="23"/>
              </w:rPr>
              <w:t>011909101</w:t>
            </w:r>
          </w:p>
          <w:p w:rsidR="00CF35CF" w:rsidRDefault="00CF35CF" w:rsidP="001011F9">
            <w:pPr>
              <w:rPr>
                <w:sz w:val="23"/>
                <w:szCs w:val="23"/>
              </w:rPr>
            </w:pPr>
            <w:r>
              <w:rPr>
                <w:sz w:val="23"/>
                <w:szCs w:val="23"/>
              </w:rPr>
              <w:t>Приемная 8 (81755) 2-21-75</w:t>
            </w:r>
          </w:p>
          <w:p w:rsidR="00CF35CF" w:rsidRDefault="00CF35CF" w:rsidP="001011F9">
            <w:pPr>
              <w:rPr>
                <w:sz w:val="23"/>
                <w:szCs w:val="23"/>
              </w:rPr>
            </w:pPr>
            <w:r>
              <w:rPr>
                <w:sz w:val="23"/>
                <w:szCs w:val="23"/>
              </w:rPr>
              <w:t xml:space="preserve">Экономический отдел 8 (81755) 2-11-01, </w:t>
            </w:r>
          </w:p>
          <w:p w:rsidR="00CF35CF" w:rsidRDefault="00CF35CF" w:rsidP="001011F9">
            <w:pPr>
              <w:rPr>
                <w:sz w:val="23"/>
                <w:szCs w:val="23"/>
              </w:rPr>
            </w:pPr>
            <w:r>
              <w:rPr>
                <w:sz w:val="23"/>
                <w:szCs w:val="23"/>
              </w:rPr>
              <w:t>2-05-94, 2-22-73</w:t>
            </w:r>
          </w:p>
          <w:p w:rsidR="00CF35CF" w:rsidRDefault="00CF35CF" w:rsidP="001011F9">
            <w:pPr>
              <w:rPr>
                <w:sz w:val="23"/>
                <w:szCs w:val="23"/>
              </w:rPr>
            </w:pPr>
            <w:r>
              <w:rPr>
                <w:sz w:val="23"/>
                <w:szCs w:val="23"/>
              </w:rPr>
              <w:t>Отдел закупок 8(81755) 2-27-67</w:t>
            </w:r>
          </w:p>
          <w:p w:rsidR="00CF35CF" w:rsidRPr="0075055A" w:rsidRDefault="008D5FF8" w:rsidP="001011F9">
            <w:pPr>
              <w:rPr>
                <w:sz w:val="23"/>
                <w:szCs w:val="23"/>
              </w:rPr>
            </w:pPr>
            <w:r>
              <w:rPr>
                <w:sz w:val="23"/>
                <w:szCs w:val="23"/>
                <w:lang w:val="en-US"/>
              </w:rPr>
              <w:t>E</w:t>
            </w:r>
            <w:r w:rsidRPr="0075055A">
              <w:rPr>
                <w:sz w:val="23"/>
                <w:szCs w:val="23"/>
              </w:rPr>
              <w:t>-</w:t>
            </w:r>
            <w:r>
              <w:rPr>
                <w:sz w:val="23"/>
                <w:szCs w:val="23"/>
                <w:lang w:val="en-US"/>
              </w:rPr>
              <w:t>mail</w:t>
            </w:r>
            <w:r>
              <w:rPr>
                <w:sz w:val="23"/>
                <w:szCs w:val="23"/>
              </w:rPr>
              <w:t>:</w:t>
            </w:r>
            <w:r w:rsidRPr="0075055A">
              <w:rPr>
                <w:sz w:val="23"/>
                <w:szCs w:val="23"/>
              </w:rPr>
              <w:t xml:space="preserve"> </w:t>
            </w:r>
            <w:hyperlink r:id="rId9" w:history="1">
              <w:r w:rsidRPr="008B323B">
                <w:rPr>
                  <w:rStyle w:val="a3"/>
                  <w:rFonts w:cs="Times New Roman CYR"/>
                  <w:sz w:val="23"/>
                  <w:szCs w:val="23"/>
                  <w:lang w:val="en-US"/>
                </w:rPr>
                <w:t>grmb</w:t>
              </w:r>
              <w:r w:rsidRPr="0075055A">
                <w:rPr>
                  <w:rStyle w:val="a3"/>
                  <w:rFonts w:cs="Times New Roman CYR"/>
                  <w:sz w:val="23"/>
                  <w:szCs w:val="23"/>
                </w:rPr>
                <w:t>1@</w:t>
              </w:r>
              <w:r w:rsidRPr="008B323B">
                <w:rPr>
                  <w:rStyle w:val="a3"/>
                  <w:rFonts w:cs="Times New Roman CYR"/>
                  <w:sz w:val="23"/>
                  <w:szCs w:val="23"/>
                  <w:lang w:val="en-US"/>
                </w:rPr>
                <w:t>mail</w:t>
              </w:r>
              <w:r w:rsidRPr="0075055A">
                <w:rPr>
                  <w:rStyle w:val="a3"/>
                  <w:rFonts w:cs="Times New Roman CYR"/>
                  <w:sz w:val="23"/>
                  <w:szCs w:val="23"/>
                </w:rPr>
                <w:t>.</w:t>
              </w:r>
              <w:r w:rsidRPr="008B323B">
                <w:rPr>
                  <w:rStyle w:val="a3"/>
                  <w:rFonts w:cs="Times New Roman CYR"/>
                  <w:sz w:val="23"/>
                  <w:szCs w:val="23"/>
                  <w:lang w:val="en-US"/>
                </w:rPr>
                <w:t>ru</w:t>
              </w:r>
            </w:hyperlink>
          </w:p>
          <w:p w:rsidR="008D5FF8" w:rsidRPr="0075055A" w:rsidRDefault="008D5FF8" w:rsidP="001011F9">
            <w:pPr>
              <w:rPr>
                <w:sz w:val="23"/>
                <w:szCs w:val="23"/>
              </w:rPr>
            </w:pPr>
          </w:p>
          <w:p w:rsidR="008D5FF8" w:rsidRDefault="008D5FF8" w:rsidP="001011F9">
            <w:pPr>
              <w:rPr>
                <w:sz w:val="23"/>
                <w:szCs w:val="23"/>
              </w:rPr>
            </w:pPr>
          </w:p>
          <w:p w:rsidR="00F65C2F" w:rsidRDefault="00F65C2F" w:rsidP="001011F9">
            <w:pPr>
              <w:rPr>
                <w:sz w:val="23"/>
                <w:szCs w:val="23"/>
              </w:rPr>
            </w:pPr>
            <w:r>
              <w:rPr>
                <w:sz w:val="23"/>
                <w:szCs w:val="23"/>
              </w:rPr>
              <w:t xml:space="preserve">Заместитель </w:t>
            </w:r>
            <w:r w:rsidR="003C21E6">
              <w:rPr>
                <w:sz w:val="23"/>
                <w:szCs w:val="23"/>
              </w:rPr>
              <w:t>главного</w:t>
            </w:r>
            <w:r w:rsidR="00CF35CF">
              <w:rPr>
                <w:sz w:val="23"/>
                <w:szCs w:val="23"/>
              </w:rPr>
              <w:t xml:space="preserve"> врач</w:t>
            </w:r>
            <w:r w:rsidR="003C21E6">
              <w:rPr>
                <w:sz w:val="23"/>
                <w:szCs w:val="23"/>
              </w:rPr>
              <w:t>а</w:t>
            </w:r>
            <w:r w:rsidR="00CF35CF">
              <w:rPr>
                <w:sz w:val="23"/>
                <w:szCs w:val="23"/>
              </w:rPr>
              <w:t xml:space="preserve"> </w:t>
            </w:r>
          </w:p>
          <w:p w:rsidR="00CF35CF" w:rsidRDefault="009669A0" w:rsidP="001011F9">
            <w:pPr>
              <w:rPr>
                <w:sz w:val="23"/>
                <w:szCs w:val="23"/>
              </w:rPr>
            </w:pPr>
            <w:r>
              <w:rPr>
                <w:sz w:val="23"/>
                <w:szCs w:val="23"/>
              </w:rPr>
              <w:t xml:space="preserve">по </w:t>
            </w:r>
            <w:r w:rsidR="00875C0E">
              <w:rPr>
                <w:sz w:val="23"/>
                <w:szCs w:val="23"/>
              </w:rPr>
              <w:t>экономике</w:t>
            </w:r>
          </w:p>
          <w:p w:rsidR="009669A0" w:rsidRDefault="009669A0" w:rsidP="001011F9">
            <w:pPr>
              <w:rPr>
                <w:sz w:val="23"/>
                <w:szCs w:val="23"/>
              </w:rPr>
            </w:pPr>
          </w:p>
          <w:p w:rsidR="00CF35CF" w:rsidRDefault="00CF35CF" w:rsidP="00875C0E">
            <w:pPr>
              <w:rPr>
                <w:sz w:val="23"/>
                <w:szCs w:val="23"/>
              </w:rPr>
            </w:pPr>
            <w:r>
              <w:rPr>
                <w:sz w:val="23"/>
                <w:szCs w:val="23"/>
              </w:rPr>
              <w:t>_______________________/</w:t>
            </w:r>
            <w:r w:rsidR="00875C0E">
              <w:rPr>
                <w:sz w:val="23"/>
                <w:szCs w:val="23"/>
              </w:rPr>
              <w:t>Е.М.Вишнякова</w:t>
            </w:r>
          </w:p>
        </w:tc>
      </w:tr>
    </w:tbl>
    <w:p w:rsidR="00CF35CF" w:rsidRDefault="00CF35CF" w:rsidP="003C21E6">
      <w:pPr>
        <w:rPr>
          <w:sz w:val="23"/>
          <w:szCs w:val="23"/>
        </w:rPr>
      </w:pPr>
    </w:p>
    <w:p w:rsidR="00CF35CF" w:rsidRDefault="00CF35CF">
      <w:pPr>
        <w:jc w:val="both"/>
        <w:rPr>
          <w:sz w:val="23"/>
          <w:szCs w:val="23"/>
        </w:rPr>
      </w:pPr>
    </w:p>
    <w:p w:rsidR="003C21E6" w:rsidRDefault="003C21E6">
      <w:pPr>
        <w:jc w:val="both"/>
        <w:rPr>
          <w:sz w:val="23"/>
          <w:szCs w:val="23"/>
        </w:rPr>
      </w:pPr>
    </w:p>
    <w:p w:rsidR="003C21E6" w:rsidRDefault="003C21E6">
      <w:pPr>
        <w:jc w:val="both"/>
        <w:rPr>
          <w:sz w:val="23"/>
          <w:szCs w:val="23"/>
        </w:rPr>
      </w:pPr>
    </w:p>
    <w:p w:rsidR="003C21E6" w:rsidRDefault="003C21E6">
      <w:pPr>
        <w:jc w:val="both"/>
        <w:rPr>
          <w:sz w:val="23"/>
          <w:szCs w:val="23"/>
        </w:rPr>
      </w:pPr>
    </w:p>
    <w:p w:rsidR="003C21E6" w:rsidRDefault="003C21E6">
      <w:pPr>
        <w:jc w:val="both"/>
        <w:rPr>
          <w:sz w:val="23"/>
          <w:szCs w:val="23"/>
        </w:rPr>
      </w:pPr>
    </w:p>
    <w:p w:rsidR="003C21E6" w:rsidRDefault="003C21E6">
      <w:pPr>
        <w:jc w:val="both"/>
        <w:rPr>
          <w:sz w:val="23"/>
          <w:szCs w:val="23"/>
        </w:rPr>
      </w:pPr>
    </w:p>
    <w:p w:rsidR="00150618" w:rsidRDefault="00150618" w:rsidP="00686F01"/>
    <w:p w:rsidR="009669A0" w:rsidRDefault="009669A0" w:rsidP="009669A0">
      <w:pPr>
        <w:jc w:val="right"/>
      </w:pPr>
      <w:r>
        <w:lastRenderedPageBreak/>
        <w:t>Приложение № 1</w:t>
      </w:r>
    </w:p>
    <w:p w:rsidR="009669A0" w:rsidRDefault="009669A0" w:rsidP="009669A0">
      <w:pPr>
        <w:jc w:val="right"/>
      </w:pPr>
      <w:r>
        <w:t>К договору №___ от __________ г.</w:t>
      </w:r>
    </w:p>
    <w:p w:rsidR="00CF35CF" w:rsidRDefault="00CF35CF">
      <w:pPr>
        <w:jc w:val="center"/>
        <w:rPr>
          <w:b/>
          <w:bCs/>
          <w:sz w:val="23"/>
          <w:szCs w:val="23"/>
        </w:rPr>
      </w:pPr>
    </w:p>
    <w:p w:rsidR="00CF35CF" w:rsidRDefault="00CF35CF">
      <w:pPr>
        <w:rPr>
          <w:b/>
          <w:bCs/>
          <w:sz w:val="23"/>
          <w:szCs w:val="23"/>
        </w:rPr>
      </w:pPr>
      <w:r>
        <w:rPr>
          <w:b/>
          <w:bCs/>
          <w:sz w:val="23"/>
          <w:szCs w:val="23"/>
        </w:rPr>
        <w:t>бюджетное учреждение здравоохранения Вологодской области "Грязовецкая центральная районная больница"</w:t>
      </w:r>
    </w:p>
    <w:tbl>
      <w:tblPr>
        <w:tblW w:w="0" w:type="auto"/>
        <w:tblInd w:w="93" w:type="dxa"/>
        <w:tblLayout w:type="fixed"/>
        <w:tblLook w:val="0000" w:firstRow="0" w:lastRow="0" w:firstColumn="0" w:lastColumn="0" w:noHBand="0" w:noVBand="0"/>
      </w:tblPr>
      <w:tblGrid>
        <w:gridCol w:w="1068"/>
        <w:gridCol w:w="336"/>
        <w:gridCol w:w="1141"/>
        <w:gridCol w:w="8055"/>
      </w:tblGrid>
      <w:tr w:rsidR="00CF35CF" w:rsidTr="004D33B9">
        <w:tblPrEx>
          <w:tblCellMar>
            <w:top w:w="0" w:type="dxa"/>
            <w:bottom w:w="0" w:type="dxa"/>
          </w:tblCellMar>
        </w:tblPrEx>
        <w:trPr>
          <w:trHeight w:val="319"/>
        </w:trPr>
        <w:tc>
          <w:tcPr>
            <w:tcW w:w="1068" w:type="dxa"/>
            <w:tcBorders>
              <w:top w:val="nil"/>
              <w:left w:val="nil"/>
              <w:bottom w:val="nil"/>
              <w:right w:val="nil"/>
            </w:tcBorders>
            <w:shd w:val="clear" w:color="auto" w:fill="FFFFFF"/>
            <w:vAlign w:val="bottom"/>
          </w:tcPr>
          <w:p w:rsidR="00CF35CF" w:rsidRDefault="00CF35CF">
            <w:pPr>
              <w:rPr>
                <w:rFonts w:ascii="Tahoma" w:hAnsi="Tahoma" w:cs="Tahoma"/>
                <w:color w:val="000000"/>
                <w:sz w:val="20"/>
                <w:szCs w:val="20"/>
              </w:rPr>
            </w:pPr>
            <w:r>
              <w:rPr>
                <w:rFonts w:ascii="Tahoma" w:hAnsi="Tahoma" w:cs="Tahoma"/>
                <w:color w:val="000000"/>
                <w:sz w:val="20"/>
                <w:szCs w:val="20"/>
              </w:rPr>
              <w:t>Адрес:</w:t>
            </w:r>
          </w:p>
        </w:tc>
        <w:tc>
          <w:tcPr>
            <w:tcW w:w="9532" w:type="dxa"/>
            <w:gridSpan w:val="3"/>
            <w:tcBorders>
              <w:top w:val="nil"/>
              <w:left w:val="nil"/>
              <w:bottom w:val="nil"/>
              <w:right w:val="nil"/>
            </w:tcBorders>
            <w:shd w:val="clear" w:color="auto" w:fill="FFFFFF"/>
            <w:vAlign w:val="bottom"/>
          </w:tcPr>
          <w:p w:rsidR="00CF35CF" w:rsidRDefault="00CF35CF">
            <w:pPr>
              <w:rPr>
                <w:rFonts w:ascii="Tahoma" w:hAnsi="Tahoma" w:cs="Tahoma"/>
                <w:color w:val="000000"/>
                <w:sz w:val="20"/>
                <w:szCs w:val="20"/>
              </w:rPr>
            </w:pPr>
            <w:r>
              <w:rPr>
                <w:rFonts w:ascii="Tahoma" w:hAnsi="Tahoma" w:cs="Tahoma"/>
                <w:color w:val="000000"/>
                <w:sz w:val="20"/>
                <w:szCs w:val="20"/>
              </w:rPr>
              <w:t>Российская Федерация, Вологодская обл., Грязовецкий р-н, г. Грязовец, ул. Гражданская, д.20</w:t>
            </w:r>
          </w:p>
        </w:tc>
      </w:tr>
      <w:tr w:rsidR="00CF35CF" w:rsidTr="004D33B9">
        <w:tblPrEx>
          <w:tblCellMar>
            <w:top w:w="0" w:type="dxa"/>
            <w:bottom w:w="0" w:type="dxa"/>
          </w:tblCellMar>
        </w:tblPrEx>
        <w:trPr>
          <w:trHeight w:val="319"/>
        </w:trPr>
        <w:tc>
          <w:tcPr>
            <w:tcW w:w="2545" w:type="dxa"/>
            <w:gridSpan w:val="3"/>
            <w:tcBorders>
              <w:top w:val="nil"/>
              <w:left w:val="nil"/>
              <w:bottom w:val="nil"/>
              <w:right w:val="nil"/>
            </w:tcBorders>
            <w:shd w:val="clear" w:color="auto" w:fill="FFFFFF"/>
          </w:tcPr>
          <w:p w:rsidR="00CF35CF" w:rsidRDefault="00CF35CF">
            <w:pPr>
              <w:rPr>
                <w:rFonts w:ascii="Tahoma" w:hAnsi="Tahoma" w:cs="Tahoma"/>
                <w:color w:val="000000"/>
                <w:sz w:val="20"/>
                <w:szCs w:val="20"/>
              </w:rPr>
            </w:pPr>
            <w:r>
              <w:rPr>
                <w:rFonts w:ascii="Tahoma" w:hAnsi="Tahoma" w:cs="Tahoma"/>
                <w:color w:val="000000"/>
                <w:sz w:val="20"/>
                <w:szCs w:val="20"/>
              </w:rPr>
              <w:t>ИНН: 3509005568</w:t>
            </w:r>
          </w:p>
        </w:tc>
        <w:tc>
          <w:tcPr>
            <w:tcW w:w="8055" w:type="dxa"/>
            <w:tcBorders>
              <w:top w:val="nil"/>
              <w:left w:val="nil"/>
              <w:bottom w:val="nil"/>
              <w:right w:val="nil"/>
            </w:tcBorders>
            <w:shd w:val="clear" w:color="auto" w:fill="FFFFFF"/>
          </w:tcPr>
          <w:p w:rsidR="00CF35CF" w:rsidRDefault="00CF35CF">
            <w:pPr>
              <w:rPr>
                <w:rFonts w:ascii="Tahoma" w:hAnsi="Tahoma" w:cs="Tahoma"/>
                <w:color w:val="000000"/>
                <w:sz w:val="20"/>
                <w:szCs w:val="20"/>
              </w:rPr>
            </w:pPr>
            <w:r>
              <w:rPr>
                <w:rFonts w:ascii="Tahoma" w:hAnsi="Tahoma" w:cs="Tahoma"/>
                <w:color w:val="000000"/>
                <w:sz w:val="20"/>
                <w:szCs w:val="20"/>
              </w:rPr>
              <w:t>КПП: 350901001</w:t>
            </w:r>
          </w:p>
        </w:tc>
      </w:tr>
      <w:tr w:rsidR="00CF35CF" w:rsidTr="004D33B9">
        <w:tblPrEx>
          <w:tblCellMar>
            <w:top w:w="0" w:type="dxa"/>
            <w:bottom w:w="0" w:type="dxa"/>
          </w:tblCellMar>
        </w:tblPrEx>
        <w:trPr>
          <w:trHeight w:val="360"/>
        </w:trPr>
        <w:tc>
          <w:tcPr>
            <w:tcW w:w="1404" w:type="dxa"/>
            <w:gridSpan w:val="2"/>
            <w:tcBorders>
              <w:top w:val="nil"/>
              <w:left w:val="nil"/>
              <w:bottom w:val="nil"/>
              <w:right w:val="nil"/>
            </w:tcBorders>
            <w:shd w:val="clear" w:color="auto" w:fill="FFFFFF"/>
          </w:tcPr>
          <w:p w:rsidR="00CF35CF" w:rsidRDefault="00CF35CF">
            <w:pPr>
              <w:rPr>
                <w:rFonts w:ascii="Arial CYR" w:hAnsi="Arial CYR" w:cs="Arial CYR"/>
                <w:color w:val="000000"/>
                <w:sz w:val="20"/>
                <w:szCs w:val="20"/>
              </w:rPr>
            </w:pPr>
            <w:r>
              <w:rPr>
                <w:rFonts w:ascii="Arial CYR" w:hAnsi="Arial CYR" w:cs="Arial CYR"/>
                <w:color w:val="000000"/>
                <w:sz w:val="20"/>
                <w:szCs w:val="20"/>
              </w:rPr>
              <w:t>Телефоны:</w:t>
            </w:r>
          </w:p>
        </w:tc>
        <w:tc>
          <w:tcPr>
            <w:tcW w:w="9196" w:type="dxa"/>
            <w:gridSpan w:val="2"/>
            <w:tcBorders>
              <w:top w:val="nil"/>
              <w:left w:val="nil"/>
              <w:bottom w:val="nil"/>
              <w:right w:val="nil"/>
            </w:tcBorders>
            <w:shd w:val="clear" w:color="auto" w:fill="FFFFFF"/>
          </w:tcPr>
          <w:p w:rsidR="00CF35CF" w:rsidRDefault="00CF35CF">
            <w:pPr>
              <w:rPr>
                <w:rFonts w:ascii="Arial CYR" w:hAnsi="Arial CYR" w:cs="Arial CYR"/>
                <w:color w:val="000000"/>
                <w:sz w:val="20"/>
                <w:szCs w:val="20"/>
              </w:rPr>
            </w:pPr>
            <w:r>
              <w:rPr>
                <w:rFonts w:ascii="Arial CYR" w:hAnsi="Arial CYR" w:cs="Arial CYR"/>
                <w:color w:val="000000"/>
                <w:sz w:val="20"/>
                <w:szCs w:val="20"/>
              </w:rPr>
              <w:t> </w:t>
            </w:r>
            <w:r w:rsidR="001011F9">
              <w:rPr>
                <w:rFonts w:ascii="Arial CYR" w:hAnsi="Arial CYR" w:cs="Arial CYR"/>
                <w:color w:val="000000"/>
                <w:sz w:val="20"/>
                <w:szCs w:val="20"/>
              </w:rPr>
              <w:t>(81755) 2 05 94</w:t>
            </w:r>
          </w:p>
        </w:tc>
      </w:tr>
    </w:tbl>
    <w:p w:rsidR="00CF35CF" w:rsidRDefault="00CF35CF">
      <w:pPr>
        <w:jc w:val="center"/>
        <w:rPr>
          <w:b/>
          <w:bCs/>
          <w:sz w:val="23"/>
          <w:szCs w:val="23"/>
        </w:rPr>
      </w:pPr>
    </w:p>
    <w:p w:rsidR="00CF35CF" w:rsidRDefault="00CF35CF">
      <w:pPr>
        <w:rPr>
          <w:b/>
          <w:bCs/>
          <w:sz w:val="23"/>
          <w:szCs w:val="23"/>
        </w:rPr>
      </w:pPr>
    </w:p>
    <w:tbl>
      <w:tblPr>
        <w:tblW w:w="0" w:type="auto"/>
        <w:tblInd w:w="93" w:type="dxa"/>
        <w:tblLayout w:type="fixed"/>
        <w:tblLook w:val="0000" w:firstRow="0" w:lastRow="0" w:firstColumn="0" w:lastColumn="0" w:noHBand="0" w:noVBand="0"/>
      </w:tblPr>
      <w:tblGrid>
        <w:gridCol w:w="460"/>
        <w:gridCol w:w="1000"/>
        <w:gridCol w:w="40"/>
        <w:gridCol w:w="8240"/>
        <w:gridCol w:w="860"/>
      </w:tblGrid>
      <w:tr w:rsidR="00CF35CF">
        <w:tblPrEx>
          <w:tblCellMar>
            <w:top w:w="0" w:type="dxa"/>
            <w:bottom w:w="0" w:type="dxa"/>
          </w:tblCellMar>
        </w:tblPrEx>
        <w:trPr>
          <w:trHeight w:val="360"/>
        </w:trPr>
        <w:tc>
          <w:tcPr>
            <w:tcW w:w="460" w:type="dxa"/>
            <w:tcBorders>
              <w:top w:val="nil"/>
              <w:left w:val="nil"/>
              <w:bottom w:val="nil"/>
              <w:right w:val="nil"/>
            </w:tcBorders>
            <w:shd w:val="clear" w:color="auto" w:fill="FFFFFF"/>
          </w:tcPr>
          <w:p w:rsidR="00CF35CF" w:rsidRDefault="00CF35CF">
            <w:pPr>
              <w:rPr>
                <w:rFonts w:ascii="Arial CYR" w:hAnsi="Arial CYR" w:cs="Arial CYR"/>
                <w:color w:val="000000"/>
                <w:sz w:val="16"/>
                <w:szCs w:val="16"/>
              </w:rPr>
            </w:pPr>
            <w:r>
              <w:rPr>
                <w:rFonts w:ascii="Arial CYR" w:hAnsi="Arial CYR" w:cs="Arial CYR"/>
                <w:color w:val="000000"/>
                <w:sz w:val="16"/>
                <w:szCs w:val="16"/>
              </w:rPr>
              <w:t> </w:t>
            </w:r>
          </w:p>
        </w:tc>
        <w:tc>
          <w:tcPr>
            <w:tcW w:w="9280" w:type="dxa"/>
            <w:gridSpan w:val="3"/>
            <w:tcBorders>
              <w:top w:val="nil"/>
              <w:left w:val="nil"/>
              <w:bottom w:val="nil"/>
              <w:right w:val="nil"/>
            </w:tcBorders>
            <w:shd w:val="clear" w:color="auto" w:fill="FFFFFF"/>
            <w:vAlign w:val="center"/>
          </w:tcPr>
          <w:p w:rsidR="00CF35CF" w:rsidRDefault="00CF35CF">
            <w:pPr>
              <w:jc w:val="center"/>
              <w:rPr>
                <w:rFonts w:ascii="Tahoma" w:hAnsi="Tahoma" w:cs="Tahoma"/>
                <w:b/>
                <w:bCs/>
                <w:color w:val="000000"/>
                <w:sz w:val="22"/>
                <w:szCs w:val="22"/>
              </w:rPr>
            </w:pPr>
            <w:r>
              <w:rPr>
                <w:rFonts w:ascii="Tahoma" w:hAnsi="Tahoma" w:cs="Tahoma"/>
                <w:b/>
                <w:bCs/>
                <w:color w:val="000000"/>
                <w:sz w:val="22"/>
                <w:szCs w:val="22"/>
              </w:rPr>
              <w:t>Акт № _____ от _________</w:t>
            </w:r>
          </w:p>
        </w:tc>
        <w:tc>
          <w:tcPr>
            <w:tcW w:w="860" w:type="dxa"/>
            <w:tcBorders>
              <w:top w:val="nil"/>
              <w:left w:val="nil"/>
              <w:bottom w:val="nil"/>
              <w:right w:val="nil"/>
            </w:tcBorders>
            <w:shd w:val="clear" w:color="auto" w:fill="FFFFFF"/>
          </w:tcPr>
          <w:p w:rsidR="00CF35CF" w:rsidRDefault="00CF35CF">
            <w:pPr>
              <w:rPr>
                <w:rFonts w:ascii="Arial CYR" w:hAnsi="Arial CYR" w:cs="Arial CYR"/>
                <w:color w:val="000000"/>
                <w:sz w:val="16"/>
                <w:szCs w:val="16"/>
              </w:rPr>
            </w:pPr>
            <w:r>
              <w:rPr>
                <w:rFonts w:ascii="Arial CYR" w:hAnsi="Arial CYR" w:cs="Arial CYR"/>
                <w:color w:val="000000"/>
                <w:sz w:val="16"/>
                <w:szCs w:val="16"/>
              </w:rPr>
              <w:t> </w:t>
            </w:r>
          </w:p>
        </w:tc>
      </w:tr>
      <w:tr w:rsidR="00CF35CF">
        <w:tblPrEx>
          <w:tblCellMar>
            <w:top w:w="0" w:type="dxa"/>
            <w:bottom w:w="0" w:type="dxa"/>
          </w:tblCellMar>
        </w:tblPrEx>
        <w:trPr>
          <w:trHeight w:val="402"/>
        </w:trPr>
        <w:tc>
          <w:tcPr>
            <w:tcW w:w="10600" w:type="dxa"/>
            <w:gridSpan w:val="5"/>
            <w:tcBorders>
              <w:top w:val="nil"/>
              <w:left w:val="nil"/>
              <w:bottom w:val="nil"/>
              <w:right w:val="nil"/>
            </w:tcBorders>
            <w:shd w:val="clear" w:color="auto" w:fill="FFFFFF"/>
          </w:tcPr>
          <w:p w:rsidR="00CF35CF" w:rsidRDefault="00CF35CF">
            <w:pPr>
              <w:jc w:val="center"/>
              <w:rPr>
                <w:rFonts w:ascii="Arial CYR" w:hAnsi="Arial CYR" w:cs="Arial CYR"/>
                <w:b/>
                <w:bCs/>
                <w:color w:val="000000"/>
                <w:sz w:val="22"/>
                <w:szCs w:val="22"/>
              </w:rPr>
            </w:pPr>
            <w:r>
              <w:rPr>
                <w:rFonts w:ascii="Arial CYR" w:hAnsi="Arial CYR" w:cs="Arial CYR"/>
                <w:b/>
                <w:bCs/>
                <w:color w:val="000000"/>
                <w:sz w:val="22"/>
                <w:szCs w:val="22"/>
              </w:rPr>
              <w:t>об оказании услуг</w:t>
            </w:r>
          </w:p>
          <w:p w:rsidR="00CF35CF" w:rsidRDefault="00CF35CF">
            <w:pPr>
              <w:jc w:val="center"/>
              <w:rPr>
                <w:rFonts w:ascii="Arial CYR" w:hAnsi="Arial CYR" w:cs="Arial CYR"/>
                <w:b/>
                <w:bCs/>
                <w:color w:val="000000"/>
                <w:sz w:val="22"/>
                <w:szCs w:val="22"/>
              </w:rPr>
            </w:pPr>
          </w:p>
          <w:p w:rsidR="00CF35CF" w:rsidRDefault="00CF35CF">
            <w:pPr>
              <w:jc w:val="center"/>
              <w:rPr>
                <w:rFonts w:ascii="Arial CYR" w:hAnsi="Arial CYR" w:cs="Arial CYR"/>
                <w:b/>
                <w:bCs/>
                <w:color w:val="000000"/>
                <w:sz w:val="22"/>
                <w:szCs w:val="22"/>
              </w:rPr>
            </w:pPr>
          </w:p>
        </w:tc>
      </w:tr>
      <w:tr w:rsidR="00CF35CF">
        <w:tblPrEx>
          <w:tblCellMar>
            <w:top w:w="0" w:type="dxa"/>
            <w:bottom w:w="0" w:type="dxa"/>
          </w:tblCellMar>
        </w:tblPrEx>
        <w:trPr>
          <w:trHeight w:val="840"/>
        </w:trPr>
        <w:tc>
          <w:tcPr>
            <w:tcW w:w="1500" w:type="dxa"/>
            <w:gridSpan w:val="3"/>
            <w:tcBorders>
              <w:top w:val="nil"/>
              <w:left w:val="nil"/>
              <w:bottom w:val="nil"/>
              <w:right w:val="nil"/>
            </w:tcBorders>
            <w:shd w:val="clear" w:color="auto" w:fill="FFFFFF"/>
          </w:tcPr>
          <w:p w:rsidR="00CF35CF" w:rsidRDefault="00CF35CF">
            <w:pPr>
              <w:rPr>
                <w:rFonts w:ascii="Tahoma" w:hAnsi="Tahoma" w:cs="Tahoma"/>
                <w:b/>
                <w:bCs/>
                <w:color w:val="000000"/>
                <w:sz w:val="16"/>
                <w:szCs w:val="16"/>
              </w:rPr>
            </w:pPr>
            <w:r>
              <w:rPr>
                <w:rFonts w:ascii="Tahoma" w:hAnsi="Tahoma" w:cs="Tahoma"/>
                <w:b/>
                <w:bCs/>
                <w:color w:val="000000"/>
                <w:sz w:val="16"/>
                <w:szCs w:val="16"/>
              </w:rPr>
              <w:t>Заказчик:</w:t>
            </w:r>
          </w:p>
        </w:tc>
        <w:tc>
          <w:tcPr>
            <w:tcW w:w="9100" w:type="dxa"/>
            <w:gridSpan w:val="2"/>
            <w:tcBorders>
              <w:top w:val="nil"/>
              <w:left w:val="nil"/>
              <w:bottom w:val="nil"/>
              <w:right w:val="nil"/>
            </w:tcBorders>
            <w:shd w:val="clear" w:color="auto" w:fill="FFFFFF"/>
            <w:vAlign w:val="center"/>
          </w:tcPr>
          <w:p w:rsidR="00CF35CF" w:rsidRDefault="00CF35CF">
            <w:pPr>
              <w:rPr>
                <w:rFonts w:ascii="Tahoma" w:hAnsi="Tahoma" w:cs="Tahoma"/>
                <w:b/>
                <w:bCs/>
                <w:color w:val="000000"/>
                <w:sz w:val="20"/>
                <w:szCs w:val="20"/>
              </w:rPr>
            </w:pPr>
          </w:p>
        </w:tc>
      </w:tr>
      <w:tr w:rsidR="00CF35CF">
        <w:tblPrEx>
          <w:tblCellMar>
            <w:top w:w="0" w:type="dxa"/>
            <w:bottom w:w="0" w:type="dxa"/>
          </w:tblCellMar>
        </w:tblPrEx>
        <w:trPr>
          <w:trHeight w:val="319"/>
        </w:trPr>
        <w:tc>
          <w:tcPr>
            <w:tcW w:w="1460" w:type="dxa"/>
            <w:gridSpan w:val="2"/>
            <w:tcBorders>
              <w:top w:val="nil"/>
              <w:left w:val="nil"/>
              <w:bottom w:val="nil"/>
              <w:right w:val="nil"/>
            </w:tcBorders>
            <w:shd w:val="clear" w:color="auto" w:fill="FFFFFF"/>
          </w:tcPr>
          <w:p w:rsidR="00CF35CF" w:rsidRDefault="00CF35CF">
            <w:pPr>
              <w:rPr>
                <w:rFonts w:ascii="Tahoma" w:hAnsi="Tahoma" w:cs="Tahoma"/>
                <w:b/>
                <w:bCs/>
                <w:color w:val="000000"/>
                <w:sz w:val="16"/>
                <w:szCs w:val="16"/>
              </w:rPr>
            </w:pPr>
            <w:r>
              <w:rPr>
                <w:rFonts w:ascii="Tahoma" w:hAnsi="Tahoma" w:cs="Tahoma"/>
                <w:b/>
                <w:bCs/>
                <w:color w:val="000000"/>
                <w:sz w:val="16"/>
                <w:szCs w:val="16"/>
              </w:rPr>
              <w:t>Основания:</w:t>
            </w:r>
          </w:p>
        </w:tc>
        <w:tc>
          <w:tcPr>
            <w:tcW w:w="9140" w:type="dxa"/>
            <w:gridSpan w:val="3"/>
            <w:tcBorders>
              <w:top w:val="nil"/>
              <w:left w:val="nil"/>
              <w:bottom w:val="nil"/>
              <w:right w:val="nil"/>
            </w:tcBorders>
            <w:shd w:val="clear" w:color="auto" w:fill="FFFFFF"/>
            <w:vAlign w:val="center"/>
          </w:tcPr>
          <w:p w:rsidR="00CF35CF" w:rsidRDefault="00CF35CF">
            <w:pPr>
              <w:rPr>
                <w:rFonts w:ascii="Tahoma" w:hAnsi="Tahoma" w:cs="Tahoma"/>
                <w:b/>
                <w:bCs/>
                <w:color w:val="000000"/>
                <w:sz w:val="20"/>
                <w:szCs w:val="20"/>
              </w:rPr>
            </w:pPr>
            <w:r>
              <w:rPr>
                <w:rFonts w:ascii="Tahoma" w:hAnsi="Tahoma" w:cs="Tahoma"/>
                <w:b/>
                <w:bCs/>
                <w:color w:val="000000"/>
                <w:sz w:val="20"/>
                <w:szCs w:val="20"/>
              </w:rPr>
              <w:t>Договор № ____ от _______</w:t>
            </w:r>
          </w:p>
        </w:tc>
      </w:tr>
      <w:tr w:rsidR="00CF35CF">
        <w:tblPrEx>
          <w:tblCellMar>
            <w:top w:w="0" w:type="dxa"/>
            <w:bottom w:w="0" w:type="dxa"/>
          </w:tblCellMar>
        </w:tblPrEx>
        <w:trPr>
          <w:trHeight w:val="342"/>
        </w:trPr>
        <w:tc>
          <w:tcPr>
            <w:tcW w:w="1460" w:type="dxa"/>
            <w:gridSpan w:val="2"/>
            <w:tcBorders>
              <w:top w:val="nil"/>
              <w:left w:val="nil"/>
              <w:bottom w:val="nil"/>
              <w:right w:val="nil"/>
            </w:tcBorders>
            <w:shd w:val="clear" w:color="auto" w:fill="FFFFFF"/>
          </w:tcPr>
          <w:p w:rsidR="00CF35CF" w:rsidRDefault="00CF35CF">
            <w:pPr>
              <w:rPr>
                <w:rFonts w:ascii="Tahoma" w:hAnsi="Tahoma" w:cs="Tahoma"/>
                <w:b/>
                <w:bCs/>
                <w:color w:val="000000"/>
                <w:sz w:val="16"/>
                <w:szCs w:val="16"/>
              </w:rPr>
            </w:pPr>
            <w:r>
              <w:rPr>
                <w:rFonts w:ascii="Tahoma" w:hAnsi="Tahoma" w:cs="Tahoma"/>
                <w:b/>
                <w:bCs/>
                <w:color w:val="000000"/>
                <w:sz w:val="16"/>
                <w:szCs w:val="16"/>
              </w:rPr>
              <w:t>Валюта:</w:t>
            </w:r>
          </w:p>
        </w:tc>
        <w:tc>
          <w:tcPr>
            <w:tcW w:w="9140" w:type="dxa"/>
            <w:gridSpan w:val="3"/>
            <w:tcBorders>
              <w:top w:val="nil"/>
              <w:left w:val="nil"/>
              <w:bottom w:val="nil"/>
              <w:right w:val="nil"/>
            </w:tcBorders>
            <w:shd w:val="clear" w:color="auto" w:fill="FFFFFF"/>
          </w:tcPr>
          <w:p w:rsidR="00CF35CF" w:rsidRDefault="00CF35CF">
            <w:pPr>
              <w:rPr>
                <w:rFonts w:ascii="Tahoma" w:hAnsi="Tahoma" w:cs="Tahoma"/>
                <w:color w:val="000000"/>
                <w:sz w:val="16"/>
                <w:szCs w:val="16"/>
              </w:rPr>
            </w:pPr>
            <w:r>
              <w:rPr>
                <w:rFonts w:ascii="Tahoma" w:hAnsi="Tahoma" w:cs="Tahoma"/>
                <w:color w:val="000000"/>
                <w:sz w:val="16"/>
                <w:szCs w:val="16"/>
              </w:rPr>
              <w:t>Российский рубль</w:t>
            </w:r>
          </w:p>
        </w:tc>
      </w:tr>
    </w:tbl>
    <w:p w:rsidR="00CF35CF" w:rsidRDefault="00CF35CF">
      <w:pPr>
        <w:rPr>
          <w:sz w:val="23"/>
          <w:szCs w:val="23"/>
        </w:rPr>
      </w:pPr>
    </w:p>
    <w:tbl>
      <w:tblPr>
        <w:tblW w:w="0" w:type="auto"/>
        <w:tblInd w:w="93" w:type="dxa"/>
        <w:tblLayout w:type="fixed"/>
        <w:tblLook w:val="0000" w:firstRow="0" w:lastRow="0" w:firstColumn="0" w:lastColumn="0" w:noHBand="0" w:noVBand="0"/>
      </w:tblPr>
      <w:tblGrid>
        <w:gridCol w:w="600"/>
        <w:gridCol w:w="3101"/>
        <w:gridCol w:w="1276"/>
        <w:gridCol w:w="1417"/>
        <w:gridCol w:w="1559"/>
        <w:gridCol w:w="1843"/>
      </w:tblGrid>
      <w:tr w:rsidR="00CF35CF" w:rsidTr="009445A0">
        <w:tblPrEx>
          <w:tblCellMar>
            <w:top w:w="0" w:type="dxa"/>
            <w:bottom w:w="0" w:type="dxa"/>
          </w:tblCellMar>
        </w:tblPrEx>
        <w:trPr>
          <w:trHeight w:val="480"/>
        </w:trPr>
        <w:tc>
          <w:tcPr>
            <w:tcW w:w="600"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CF35CF" w:rsidRDefault="00CF35CF">
            <w:pPr>
              <w:jc w:val="center"/>
              <w:rPr>
                <w:rFonts w:ascii="Tahoma" w:hAnsi="Tahoma" w:cs="Tahoma"/>
                <w:b/>
                <w:bCs/>
                <w:color w:val="000000"/>
                <w:sz w:val="16"/>
                <w:szCs w:val="16"/>
              </w:rPr>
            </w:pPr>
            <w:r>
              <w:rPr>
                <w:rFonts w:ascii="Tahoma" w:hAnsi="Tahoma" w:cs="Tahoma"/>
                <w:b/>
                <w:bCs/>
                <w:color w:val="000000"/>
                <w:sz w:val="16"/>
                <w:szCs w:val="16"/>
              </w:rPr>
              <w:t>№ п/п</w:t>
            </w:r>
          </w:p>
        </w:tc>
        <w:tc>
          <w:tcPr>
            <w:tcW w:w="3101"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CF35CF" w:rsidRDefault="00CF35CF">
            <w:pPr>
              <w:jc w:val="center"/>
              <w:rPr>
                <w:rFonts w:ascii="Tahoma" w:hAnsi="Tahoma" w:cs="Tahoma"/>
                <w:b/>
                <w:bCs/>
                <w:color w:val="000000"/>
                <w:sz w:val="16"/>
                <w:szCs w:val="16"/>
              </w:rPr>
            </w:pPr>
            <w:r>
              <w:rPr>
                <w:rFonts w:ascii="Tahoma" w:hAnsi="Tahoma" w:cs="Tahoma"/>
                <w:b/>
                <w:bCs/>
                <w:color w:val="000000"/>
                <w:sz w:val="16"/>
                <w:szCs w:val="16"/>
              </w:rPr>
              <w:t>Наименование</w:t>
            </w:r>
          </w:p>
        </w:tc>
        <w:tc>
          <w:tcPr>
            <w:tcW w:w="1276"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CF35CF" w:rsidRDefault="00CF35CF">
            <w:pPr>
              <w:jc w:val="center"/>
              <w:rPr>
                <w:rFonts w:ascii="Tahoma" w:hAnsi="Tahoma" w:cs="Tahoma"/>
                <w:b/>
                <w:bCs/>
                <w:color w:val="000000"/>
                <w:sz w:val="16"/>
                <w:szCs w:val="16"/>
              </w:rPr>
            </w:pPr>
            <w:r>
              <w:rPr>
                <w:rFonts w:ascii="Tahoma" w:hAnsi="Tahoma" w:cs="Tahoma"/>
                <w:b/>
                <w:bCs/>
                <w:color w:val="000000"/>
                <w:sz w:val="16"/>
                <w:szCs w:val="16"/>
              </w:rPr>
              <w:t>Единица измерения</w:t>
            </w:r>
          </w:p>
        </w:tc>
        <w:tc>
          <w:tcPr>
            <w:tcW w:w="1417"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CF35CF" w:rsidRDefault="00CF35CF">
            <w:pPr>
              <w:jc w:val="center"/>
              <w:rPr>
                <w:rFonts w:ascii="Tahoma" w:hAnsi="Tahoma" w:cs="Tahoma"/>
                <w:b/>
                <w:bCs/>
                <w:color w:val="000000"/>
                <w:sz w:val="16"/>
                <w:szCs w:val="16"/>
              </w:rPr>
            </w:pPr>
            <w:r>
              <w:rPr>
                <w:rFonts w:ascii="Tahoma" w:hAnsi="Tahoma" w:cs="Tahoma"/>
                <w:b/>
                <w:bCs/>
                <w:color w:val="000000"/>
                <w:sz w:val="16"/>
                <w:szCs w:val="16"/>
              </w:rPr>
              <w:t>Количество</w:t>
            </w:r>
          </w:p>
        </w:tc>
        <w:tc>
          <w:tcPr>
            <w:tcW w:w="1559"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CF35CF" w:rsidRDefault="00CF35CF">
            <w:pPr>
              <w:jc w:val="center"/>
              <w:rPr>
                <w:rFonts w:ascii="Tahoma" w:hAnsi="Tahoma" w:cs="Tahoma"/>
                <w:b/>
                <w:bCs/>
                <w:color w:val="000000"/>
                <w:sz w:val="16"/>
                <w:szCs w:val="16"/>
              </w:rPr>
            </w:pPr>
            <w:r>
              <w:rPr>
                <w:rFonts w:ascii="Tahoma" w:hAnsi="Tahoma" w:cs="Tahoma"/>
                <w:b/>
                <w:bCs/>
                <w:color w:val="000000"/>
                <w:sz w:val="16"/>
                <w:szCs w:val="16"/>
              </w:rPr>
              <w:t>Цена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F35CF" w:rsidRDefault="00CF35CF">
            <w:pPr>
              <w:jc w:val="center"/>
              <w:rPr>
                <w:rFonts w:ascii="Tahoma" w:hAnsi="Tahoma" w:cs="Tahoma"/>
                <w:b/>
                <w:bCs/>
                <w:color w:val="000000"/>
                <w:sz w:val="16"/>
                <w:szCs w:val="16"/>
              </w:rPr>
            </w:pPr>
            <w:r>
              <w:rPr>
                <w:rFonts w:ascii="Tahoma" w:hAnsi="Tahoma" w:cs="Tahoma"/>
                <w:b/>
                <w:bCs/>
                <w:color w:val="000000"/>
                <w:sz w:val="16"/>
                <w:szCs w:val="16"/>
              </w:rPr>
              <w:t>Сумма</w:t>
            </w:r>
          </w:p>
        </w:tc>
      </w:tr>
      <w:tr w:rsidR="00CF35CF" w:rsidTr="009445A0">
        <w:tblPrEx>
          <w:tblCellMar>
            <w:top w:w="0" w:type="dxa"/>
            <w:bottom w:w="0" w:type="dxa"/>
          </w:tblCellMar>
        </w:tblPrEx>
        <w:trPr>
          <w:trHeight w:val="240"/>
        </w:trPr>
        <w:tc>
          <w:tcPr>
            <w:tcW w:w="600" w:type="dxa"/>
            <w:tcBorders>
              <w:top w:val="single" w:sz="4" w:space="0" w:color="000000"/>
              <w:left w:val="single" w:sz="8" w:space="0" w:color="000000"/>
              <w:bottom w:val="single" w:sz="8" w:space="0" w:color="000000"/>
              <w:right w:val="single" w:sz="4" w:space="0" w:color="000000"/>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1</w:t>
            </w:r>
          </w:p>
        </w:tc>
        <w:tc>
          <w:tcPr>
            <w:tcW w:w="3101" w:type="dxa"/>
            <w:tcBorders>
              <w:top w:val="single" w:sz="4" w:space="0" w:color="000000"/>
              <w:left w:val="single" w:sz="8" w:space="0" w:color="000000"/>
              <w:bottom w:val="single" w:sz="8" w:space="0" w:color="000000"/>
              <w:right w:val="single" w:sz="4" w:space="0" w:color="000000"/>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2</w:t>
            </w:r>
          </w:p>
        </w:tc>
        <w:tc>
          <w:tcPr>
            <w:tcW w:w="1276" w:type="dxa"/>
            <w:tcBorders>
              <w:top w:val="single" w:sz="4" w:space="0" w:color="000000"/>
              <w:left w:val="single" w:sz="8" w:space="0" w:color="000000"/>
              <w:bottom w:val="single" w:sz="8" w:space="0" w:color="000000"/>
              <w:right w:val="single" w:sz="4" w:space="0" w:color="000000"/>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3</w:t>
            </w:r>
          </w:p>
        </w:tc>
        <w:tc>
          <w:tcPr>
            <w:tcW w:w="1417" w:type="dxa"/>
            <w:tcBorders>
              <w:top w:val="single" w:sz="4" w:space="0" w:color="000000"/>
              <w:left w:val="single" w:sz="8" w:space="0" w:color="000000"/>
              <w:bottom w:val="single" w:sz="8" w:space="0" w:color="000000"/>
              <w:right w:val="single" w:sz="4" w:space="0" w:color="000000"/>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4</w:t>
            </w:r>
          </w:p>
        </w:tc>
        <w:tc>
          <w:tcPr>
            <w:tcW w:w="1559" w:type="dxa"/>
            <w:tcBorders>
              <w:top w:val="single" w:sz="4" w:space="0" w:color="000000"/>
              <w:left w:val="single" w:sz="8" w:space="0" w:color="000000"/>
              <w:bottom w:val="single" w:sz="8" w:space="0" w:color="000000"/>
              <w:right w:val="single" w:sz="4" w:space="0" w:color="000000"/>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5</w:t>
            </w:r>
          </w:p>
        </w:tc>
        <w:tc>
          <w:tcPr>
            <w:tcW w:w="1843" w:type="dxa"/>
            <w:tcBorders>
              <w:top w:val="single" w:sz="4" w:space="0" w:color="000000"/>
              <w:left w:val="single" w:sz="8" w:space="0" w:color="000000"/>
              <w:bottom w:val="single" w:sz="8" w:space="0" w:color="000000"/>
              <w:right w:val="single" w:sz="8" w:space="0" w:color="000000"/>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6</w:t>
            </w:r>
          </w:p>
        </w:tc>
      </w:tr>
      <w:tr w:rsidR="00CF35CF" w:rsidTr="009445A0">
        <w:tblPrEx>
          <w:tblCellMar>
            <w:top w:w="0" w:type="dxa"/>
            <w:bottom w:w="0" w:type="dxa"/>
          </w:tblCellMar>
        </w:tblPrEx>
        <w:trPr>
          <w:trHeight w:val="840"/>
        </w:trPr>
        <w:tc>
          <w:tcPr>
            <w:tcW w:w="600" w:type="dxa"/>
            <w:tcBorders>
              <w:top w:val="single" w:sz="4" w:space="0" w:color="000000"/>
              <w:left w:val="single" w:sz="8" w:space="0" w:color="000000"/>
              <w:bottom w:val="single" w:sz="4" w:space="0" w:color="000000"/>
              <w:right w:val="nil"/>
            </w:tcBorders>
            <w:shd w:val="clear" w:color="auto" w:fill="FFFFFF"/>
            <w:vAlign w:val="center"/>
          </w:tcPr>
          <w:p w:rsidR="00CF35CF" w:rsidRDefault="00CF35CF">
            <w:pPr>
              <w:jc w:val="center"/>
              <w:rPr>
                <w:rFonts w:ascii="Tahoma" w:hAnsi="Tahoma" w:cs="Tahoma"/>
                <w:color w:val="000000"/>
                <w:sz w:val="16"/>
                <w:szCs w:val="16"/>
              </w:rPr>
            </w:pPr>
            <w:r>
              <w:rPr>
                <w:rFonts w:ascii="Tahoma" w:hAnsi="Tahoma" w:cs="Tahoma"/>
                <w:color w:val="000000"/>
                <w:sz w:val="16"/>
                <w:szCs w:val="16"/>
              </w:rPr>
              <w:t>1</w:t>
            </w:r>
          </w:p>
        </w:tc>
        <w:tc>
          <w:tcPr>
            <w:tcW w:w="3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5CF" w:rsidRDefault="00CF35CF">
            <w:pPr>
              <w:rPr>
                <w:rFonts w:ascii="Tahoma" w:hAnsi="Tahoma" w:cs="Tahoma"/>
                <w:color w:val="000000"/>
                <w:sz w:val="20"/>
                <w:szCs w:val="20"/>
              </w:rPr>
            </w:pPr>
            <w:r>
              <w:rPr>
                <w:rFonts w:ascii="Tahoma" w:hAnsi="Tahoma" w:cs="Tahoma"/>
                <w:color w:val="000000"/>
                <w:sz w:val="20"/>
                <w:szCs w:val="20"/>
              </w:rPr>
              <w:t> </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CF35CF" w:rsidRDefault="00CF35CF">
            <w:pPr>
              <w:jc w:val="center"/>
              <w:rPr>
                <w:rFonts w:ascii="Tahoma" w:hAnsi="Tahoma" w:cs="Tahoma"/>
                <w:color w:val="000000"/>
                <w:sz w:val="20"/>
                <w:szCs w:val="20"/>
              </w:rPr>
            </w:pPr>
            <w:r>
              <w:rPr>
                <w:rFonts w:ascii="Tahoma" w:hAnsi="Tahoma" w:cs="Tahoma"/>
                <w:color w:val="000000"/>
                <w:sz w:val="20"/>
                <w:szCs w:val="20"/>
              </w:rPr>
              <w:t> </w:t>
            </w:r>
          </w:p>
        </w:tc>
        <w:tc>
          <w:tcPr>
            <w:tcW w:w="1417" w:type="dxa"/>
            <w:tcBorders>
              <w:top w:val="single" w:sz="4" w:space="0" w:color="000000"/>
              <w:left w:val="nil"/>
              <w:bottom w:val="single" w:sz="4" w:space="0" w:color="000000"/>
              <w:right w:val="single" w:sz="4" w:space="0" w:color="000000"/>
            </w:tcBorders>
            <w:shd w:val="clear" w:color="auto" w:fill="FFFFFF"/>
            <w:vAlign w:val="center"/>
          </w:tcPr>
          <w:p w:rsidR="00CF35CF" w:rsidRDefault="00CF35CF">
            <w:pPr>
              <w:jc w:val="right"/>
              <w:rPr>
                <w:rFonts w:ascii="Tahoma" w:hAnsi="Tahoma" w:cs="Tahoma"/>
                <w:color w:val="000000"/>
                <w:sz w:val="20"/>
                <w:szCs w:val="20"/>
              </w:rPr>
            </w:pPr>
            <w:r>
              <w:rPr>
                <w:rFonts w:ascii="Tahoma" w:hAnsi="Tahoma" w:cs="Tahoma"/>
                <w:color w:val="000000"/>
                <w:sz w:val="20"/>
                <w:szCs w:val="20"/>
              </w:rPr>
              <w:t> </w:t>
            </w:r>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CF35CF" w:rsidRDefault="00CF35CF">
            <w:pPr>
              <w:jc w:val="right"/>
              <w:rPr>
                <w:rFonts w:ascii="Tahoma" w:hAnsi="Tahoma" w:cs="Tahoma"/>
                <w:color w:val="000000"/>
                <w:sz w:val="20"/>
                <w:szCs w:val="20"/>
              </w:rPr>
            </w:pPr>
            <w:r>
              <w:rPr>
                <w:rFonts w:ascii="Tahoma" w:hAnsi="Tahoma" w:cs="Tahoma"/>
                <w:color w:val="000000"/>
                <w:sz w:val="20"/>
                <w:szCs w:val="20"/>
              </w:rPr>
              <w:t> </w:t>
            </w:r>
          </w:p>
        </w:tc>
        <w:tc>
          <w:tcPr>
            <w:tcW w:w="1843" w:type="dxa"/>
            <w:tcBorders>
              <w:top w:val="single" w:sz="4" w:space="0" w:color="000000"/>
              <w:left w:val="nil"/>
              <w:bottom w:val="single" w:sz="4" w:space="0" w:color="000000"/>
              <w:right w:val="single" w:sz="8" w:space="0" w:color="000000"/>
            </w:tcBorders>
            <w:shd w:val="clear" w:color="auto" w:fill="FFFFFF"/>
            <w:vAlign w:val="center"/>
          </w:tcPr>
          <w:p w:rsidR="00CF35CF" w:rsidRDefault="00CF35CF">
            <w:pPr>
              <w:jc w:val="right"/>
              <w:rPr>
                <w:rFonts w:ascii="Tahoma" w:hAnsi="Tahoma" w:cs="Tahoma"/>
                <w:color w:val="000000"/>
                <w:sz w:val="20"/>
                <w:szCs w:val="20"/>
              </w:rPr>
            </w:pPr>
            <w:r>
              <w:rPr>
                <w:rFonts w:ascii="Tahoma" w:hAnsi="Tahoma" w:cs="Tahoma"/>
                <w:color w:val="000000"/>
                <w:sz w:val="20"/>
                <w:szCs w:val="20"/>
              </w:rPr>
              <w:t> </w:t>
            </w:r>
          </w:p>
        </w:tc>
      </w:tr>
      <w:tr w:rsidR="00CF35CF" w:rsidTr="009445A0">
        <w:tblPrEx>
          <w:tblCellMar>
            <w:top w:w="0" w:type="dxa"/>
            <w:bottom w:w="0" w:type="dxa"/>
          </w:tblCellMar>
        </w:tblPrEx>
        <w:trPr>
          <w:trHeight w:val="360"/>
        </w:trPr>
        <w:tc>
          <w:tcPr>
            <w:tcW w:w="600" w:type="dxa"/>
            <w:tcBorders>
              <w:top w:val="single" w:sz="8" w:space="0" w:color="000000"/>
              <w:left w:val="nil"/>
              <w:bottom w:val="nil"/>
              <w:right w:val="nil"/>
            </w:tcBorders>
            <w:shd w:val="clear" w:color="auto" w:fill="FFFFFF"/>
          </w:tcPr>
          <w:p w:rsidR="00CF35CF" w:rsidRDefault="00CF35CF">
            <w:pPr>
              <w:jc w:val="center"/>
              <w:rPr>
                <w:rFonts w:ascii="Tahoma" w:hAnsi="Tahoma" w:cs="Tahoma"/>
                <w:b/>
                <w:bCs/>
                <w:color w:val="000000"/>
                <w:sz w:val="16"/>
                <w:szCs w:val="16"/>
              </w:rPr>
            </w:pPr>
            <w:r>
              <w:rPr>
                <w:rFonts w:ascii="Tahoma" w:hAnsi="Tahoma" w:cs="Tahoma"/>
                <w:b/>
                <w:bCs/>
                <w:color w:val="000000"/>
                <w:sz w:val="16"/>
                <w:szCs w:val="16"/>
              </w:rPr>
              <w:t xml:space="preserve"> </w:t>
            </w:r>
          </w:p>
        </w:tc>
        <w:tc>
          <w:tcPr>
            <w:tcW w:w="7353" w:type="dxa"/>
            <w:gridSpan w:val="4"/>
            <w:tcBorders>
              <w:top w:val="single" w:sz="8" w:space="0" w:color="000000"/>
              <w:left w:val="nil"/>
              <w:bottom w:val="nil"/>
              <w:right w:val="single" w:sz="4" w:space="0" w:color="000000"/>
            </w:tcBorders>
            <w:shd w:val="clear" w:color="auto" w:fill="FFFFFF"/>
          </w:tcPr>
          <w:p w:rsidR="00CF35CF" w:rsidRDefault="00CF35CF">
            <w:pPr>
              <w:jc w:val="right"/>
              <w:rPr>
                <w:rFonts w:ascii="Tahoma" w:hAnsi="Tahoma" w:cs="Tahoma"/>
                <w:b/>
                <w:bCs/>
                <w:color w:val="000000"/>
                <w:sz w:val="16"/>
                <w:szCs w:val="16"/>
              </w:rPr>
            </w:pPr>
            <w:r>
              <w:rPr>
                <w:rFonts w:ascii="Tahoma" w:hAnsi="Tahoma" w:cs="Tahoma"/>
                <w:b/>
                <w:bCs/>
                <w:color w:val="000000"/>
                <w:sz w:val="16"/>
                <w:szCs w:val="16"/>
              </w:rPr>
              <w:t>Итого:</w:t>
            </w:r>
          </w:p>
        </w:tc>
        <w:tc>
          <w:tcPr>
            <w:tcW w:w="1843" w:type="dxa"/>
            <w:tcBorders>
              <w:top w:val="single" w:sz="8" w:space="0" w:color="000000"/>
              <w:left w:val="single" w:sz="8" w:space="0" w:color="000000"/>
              <w:bottom w:val="nil"/>
              <w:right w:val="single" w:sz="8" w:space="0" w:color="000000"/>
            </w:tcBorders>
            <w:shd w:val="clear" w:color="auto" w:fill="FFFFFF"/>
          </w:tcPr>
          <w:p w:rsidR="00CF35CF" w:rsidRDefault="00CF35CF">
            <w:pPr>
              <w:jc w:val="right"/>
              <w:rPr>
                <w:rFonts w:ascii="Tahoma" w:hAnsi="Tahoma" w:cs="Tahoma"/>
                <w:color w:val="000000"/>
                <w:sz w:val="20"/>
                <w:szCs w:val="20"/>
              </w:rPr>
            </w:pPr>
            <w:r>
              <w:rPr>
                <w:rFonts w:ascii="Tahoma" w:hAnsi="Tahoma" w:cs="Tahoma"/>
                <w:color w:val="000000"/>
                <w:sz w:val="20"/>
                <w:szCs w:val="20"/>
              </w:rPr>
              <w:t> </w:t>
            </w:r>
          </w:p>
        </w:tc>
      </w:tr>
      <w:tr w:rsidR="00CF35CF" w:rsidTr="009445A0">
        <w:tblPrEx>
          <w:tblCellMar>
            <w:top w:w="0" w:type="dxa"/>
            <w:bottom w:w="0" w:type="dxa"/>
          </w:tblCellMar>
        </w:tblPrEx>
        <w:trPr>
          <w:trHeight w:val="342"/>
        </w:trPr>
        <w:tc>
          <w:tcPr>
            <w:tcW w:w="600" w:type="dxa"/>
            <w:tcBorders>
              <w:top w:val="nil"/>
              <w:left w:val="nil"/>
              <w:bottom w:val="nil"/>
              <w:right w:val="nil"/>
            </w:tcBorders>
            <w:shd w:val="clear" w:color="auto" w:fill="FFFFFF"/>
          </w:tcPr>
          <w:p w:rsidR="00CF35CF" w:rsidRDefault="00CF35CF">
            <w:pPr>
              <w:jc w:val="center"/>
              <w:rPr>
                <w:rFonts w:ascii="Tahoma" w:hAnsi="Tahoma" w:cs="Tahoma"/>
                <w:b/>
                <w:bCs/>
                <w:color w:val="000000"/>
                <w:sz w:val="16"/>
                <w:szCs w:val="16"/>
              </w:rPr>
            </w:pPr>
            <w:r>
              <w:rPr>
                <w:rFonts w:ascii="Tahoma" w:hAnsi="Tahoma" w:cs="Tahoma"/>
                <w:b/>
                <w:bCs/>
                <w:color w:val="000000"/>
                <w:sz w:val="16"/>
                <w:szCs w:val="16"/>
              </w:rPr>
              <w:t> </w:t>
            </w:r>
          </w:p>
        </w:tc>
        <w:tc>
          <w:tcPr>
            <w:tcW w:w="7353" w:type="dxa"/>
            <w:gridSpan w:val="4"/>
            <w:tcBorders>
              <w:top w:val="nil"/>
              <w:left w:val="nil"/>
              <w:bottom w:val="nil"/>
              <w:right w:val="nil"/>
            </w:tcBorders>
            <w:shd w:val="clear" w:color="auto" w:fill="FFFFFF"/>
          </w:tcPr>
          <w:p w:rsidR="00CF35CF" w:rsidRDefault="00CF35CF">
            <w:pPr>
              <w:jc w:val="right"/>
              <w:rPr>
                <w:rFonts w:ascii="Tahoma" w:hAnsi="Tahoma" w:cs="Tahoma"/>
                <w:b/>
                <w:bCs/>
                <w:color w:val="000000"/>
                <w:sz w:val="16"/>
                <w:szCs w:val="16"/>
              </w:rPr>
            </w:pPr>
            <w:r>
              <w:rPr>
                <w:rFonts w:ascii="Tahoma" w:hAnsi="Tahoma" w:cs="Tahoma"/>
                <w:b/>
                <w:bCs/>
                <w:color w:val="000000"/>
                <w:sz w:val="16"/>
                <w:szCs w:val="16"/>
              </w:rPr>
              <w:t>Итого НДС:</w:t>
            </w:r>
          </w:p>
        </w:tc>
        <w:tc>
          <w:tcPr>
            <w:tcW w:w="1843" w:type="dxa"/>
            <w:tcBorders>
              <w:top w:val="single" w:sz="8" w:space="0" w:color="000000"/>
              <w:left w:val="single" w:sz="8" w:space="0" w:color="000000"/>
              <w:bottom w:val="nil"/>
              <w:right w:val="single" w:sz="8" w:space="0" w:color="000000"/>
            </w:tcBorders>
            <w:shd w:val="clear" w:color="auto" w:fill="FFFFFF"/>
          </w:tcPr>
          <w:p w:rsidR="00CF35CF" w:rsidRDefault="00CF35CF">
            <w:pPr>
              <w:jc w:val="right"/>
              <w:rPr>
                <w:rFonts w:ascii="Tahoma" w:hAnsi="Tahoma" w:cs="Tahoma"/>
                <w:color w:val="000000"/>
                <w:sz w:val="20"/>
                <w:szCs w:val="20"/>
              </w:rPr>
            </w:pPr>
            <w:r>
              <w:rPr>
                <w:rFonts w:ascii="Tahoma" w:hAnsi="Tahoma" w:cs="Tahoma"/>
                <w:color w:val="000000"/>
                <w:sz w:val="20"/>
                <w:szCs w:val="20"/>
              </w:rPr>
              <w:t> </w:t>
            </w:r>
          </w:p>
        </w:tc>
      </w:tr>
      <w:tr w:rsidR="00CF35CF" w:rsidTr="009445A0">
        <w:tblPrEx>
          <w:tblCellMar>
            <w:top w:w="0" w:type="dxa"/>
            <w:bottom w:w="0" w:type="dxa"/>
          </w:tblCellMar>
        </w:tblPrEx>
        <w:trPr>
          <w:trHeight w:val="319"/>
        </w:trPr>
        <w:tc>
          <w:tcPr>
            <w:tcW w:w="600" w:type="dxa"/>
            <w:tcBorders>
              <w:top w:val="nil"/>
              <w:left w:val="nil"/>
              <w:bottom w:val="nil"/>
              <w:right w:val="nil"/>
            </w:tcBorders>
            <w:shd w:val="clear" w:color="auto" w:fill="FFFFFF"/>
          </w:tcPr>
          <w:p w:rsidR="00CF35CF" w:rsidRDefault="00CF35CF">
            <w:pPr>
              <w:jc w:val="center"/>
              <w:rPr>
                <w:rFonts w:ascii="Tahoma" w:hAnsi="Tahoma" w:cs="Tahoma"/>
                <w:b/>
                <w:bCs/>
                <w:color w:val="000000"/>
                <w:sz w:val="16"/>
                <w:szCs w:val="16"/>
              </w:rPr>
            </w:pPr>
            <w:r>
              <w:rPr>
                <w:rFonts w:ascii="Tahoma" w:hAnsi="Tahoma" w:cs="Tahoma"/>
                <w:b/>
                <w:bCs/>
                <w:color w:val="000000"/>
                <w:sz w:val="16"/>
                <w:szCs w:val="16"/>
              </w:rPr>
              <w:t> </w:t>
            </w:r>
          </w:p>
        </w:tc>
        <w:tc>
          <w:tcPr>
            <w:tcW w:w="7353" w:type="dxa"/>
            <w:gridSpan w:val="4"/>
            <w:tcBorders>
              <w:top w:val="nil"/>
              <w:left w:val="nil"/>
              <w:bottom w:val="nil"/>
              <w:right w:val="nil"/>
            </w:tcBorders>
            <w:shd w:val="clear" w:color="auto" w:fill="FFFFFF"/>
          </w:tcPr>
          <w:p w:rsidR="00CF35CF" w:rsidRDefault="00CF35CF">
            <w:pPr>
              <w:jc w:val="right"/>
              <w:rPr>
                <w:rFonts w:ascii="Tahoma" w:hAnsi="Tahoma" w:cs="Tahoma"/>
                <w:b/>
                <w:bCs/>
                <w:color w:val="000000"/>
                <w:sz w:val="16"/>
                <w:szCs w:val="16"/>
              </w:rPr>
            </w:pPr>
            <w:r>
              <w:rPr>
                <w:rFonts w:ascii="Tahoma" w:hAnsi="Tahoma" w:cs="Tahoma"/>
                <w:b/>
                <w:bCs/>
                <w:color w:val="000000"/>
                <w:sz w:val="16"/>
                <w:szCs w:val="16"/>
              </w:rPr>
              <w:t>Всего к оплате: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CF35CF" w:rsidRDefault="00CF35CF">
            <w:pPr>
              <w:jc w:val="right"/>
              <w:rPr>
                <w:rFonts w:ascii="Tahoma" w:hAnsi="Tahoma" w:cs="Tahoma"/>
                <w:color w:val="000000"/>
                <w:sz w:val="20"/>
                <w:szCs w:val="20"/>
              </w:rPr>
            </w:pPr>
            <w:r>
              <w:rPr>
                <w:rFonts w:ascii="Tahoma" w:hAnsi="Tahoma" w:cs="Tahoma"/>
                <w:color w:val="000000"/>
                <w:sz w:val="20"/>
                <w:szCs w:val="20"/>
              </w:rPr>
              <w:t> </w:t>
            </w:r>
          </w:p>
        </w:tc>
      </w:tr>
    </w:tbl>
    <w:p w:rsidR="00CF35CF" w:rsidRDefault="00CF35CF">
      <w:pPr>
        <w:rPr>
          <w:sz w:val="23"/>
          <w:szCs w:val="23"/>
        </w:rPr>
      </w:pPr>
    </w:p>
    <w:tbl>
      <w:tblPr>
        <w:tblW w:w="0" w:type="auto"/>
        <w:tblInd w:w="-50" w:type="dxa"/>
        <w:tblLayout w:type="fixed"/>
        <w:tblLook w:val="0000" w:firstRow="0" w:lastRow="0" w:firstColumn="0" w:lastColumn="0" w:noHBand="0" w:noVBand="0"/>
      </w:tblPr>
      <w:tblGrid>
        <w:gridCol w:w="694"/>
        <w:gridCol w:w="1208"/>
        <w:gridCol w:w="36"/>
        <w:gridCol w:w="36"/>
        <w:gridCol w:w="849"/>
        <w:gridCol w:w="1056"/>
        <w:gridCol w:w="37"/>
        <w:gridCol w:w="36"/>
        <w:gridCol w:w="261"/>
        <w:gridCol w:w="37"/>
        <w:gridCol w:w="37"/>
        <w:gridCol w:w="37"/>
        <w:gridCol w:w="1487"/>
        <w:gridCol w:w="816"/>
        <w:gridCol w:w="37"/>
        <w:gridCol w:w="37"/>
        <w:gridCol w:w="423"/>
        <w:gridCol w:w="34"/>
        <w:gridCol w:w="593"/>
        <w:gridCol w:w="251"/>
        <w:gridCol w:w="352"/>
        <w:gridCol w:w="424"/>
        <w:gridCol w:w="251"/>
        <w:gridCol w:w="568"/>
        <w:gridCol w:w="34"/>
        <w:gridCol w:w="20"/>
        <w:gridCol w:w="17"/>
        <w:gridCol w:w="37"/>
        <w:gridCol w:w="323"/>
      </w:tblGrid>
      <w:tr w:rsidR="00CF35CF">
        <w:tblPrEx>
          <w:tblCellMar>
            <w:top w:w="0" w:type="dxa"/>
            <w:bottom w:w="0" w:type="dxa"/>
          </w:tblCellMar>
        </w:tblPrEx>
        <w:trPr>
          <w:trHeight w:val="392"/>
        </w:trPr>
        <w:tc>
          <w:tcPr>
            <w:tcW w:w="2823" w:type="dxa"/>
            <w:gridSpan w:val="5"/>
            <w:tcBorders>
              <w:top w:val="nil"/>
              <w:left w:val="nil"/>
              <w:bottom w:val="nil"/>
              <w:right w:val="nil"/>
            </w:tcBorders>
            <w:shd w:val="clear" w:color="auto" w:fill="FFFFFF"/>
            <w:vAlign w:val="center"/>
          </w:tcPr>
          <w:p w:rsidR="00CF35CF" w:rsidRDefault="00CF35CF">
            <w:pPr>
              <w:rPr>
                <w:rFonts w:ascii="Tahoma" w:hAnsi="Tahoma" w:cs="Tahoma"/>
                <w:i/>
                <w:iCs/>
                <w:color w:val="000000"/>
                <w:sz w:val="18"/>
                <w:szCs w:val="18"/>
              </w:rPr>
            </w:pPr>
            <w:r>
              <w:rPr>
                <w:rFonts w:ascii="Tahoma" w:hAnsi="Tahoma" w:cs="Tahoma"/>
                <w:i/>
                <w:iCs/>
                <w:color w:val="000000"/>
                <w:sz w:val="18"/>
                <w:szCs w:val="18"/>
              </w:rPr>
              <w:t>Всего оказано услуг на сумму:</w:t>
            </w:r>
          </w:p>
        </w:tc>
        <w:tc>
          <w:tcPr>
            <w:tcW w:w="6828" w:type="dxa"/>
            <w:gridSpan w:val="21"/>
            <w:tcBorders>
              <w:top w:val="nil"/>
              <w:left w:val="nil"/>
              <w:bottom w:val="nil"/>
              <w:right w:val="nil"/>
            </w:tcBorders>
            <w:shd w:val="clear" w:color="auto" w:fill="FFFFFF"/>
            <w:vAlign w:val="center"/>
          </w:tcPr>
          <w:p w:rsidR="00CF35CF" w:rsidRDefault="00CF35CF">
            <w:pPr>
              <w:rPr>
                <w:rFonts w:ascii="Tahoma" w:hAnsi="Tahoma" w:cs="Tahoma"/>
                <w:i/>
                <w:iCs/>
                <w:color w:val="000000"/>
                <w:sz w:val="18"/>
                <w:szCs w:val="18"/>
              </w:rPr>
            </w:pPr>
            <w:r>
              <w:rPr>
                <w:rFonts w:ascii="Tahoma" w:hAnsi="Tahoma" w:cs="Tahoma"/>
                <w:i/>
                <w:iCs/>
                <w:color w:val="000000"/>
                <w:sz w:val="18"/>
                <w:szCs w:val="18"/>
              </w:rPr>
              <w:t> </w:t>
            </w:r>
          </w:p>
        </w:tc>
        <w:tc>
          <w:tcPr>
            <w:tcW w:w="377" w:type="dxa"/>
            <w:gridSpan w:val="3"/>
            <w:tcBorders>
              <w:top w:val="nil"/>
              <w:left w:val="nil"/>
              <w:bottom w:val="nil"/>
              <w:right w:val="nil"/>
            </w:tcBorders>
            <w:shd w:val="clear" w:color="auto" w:fill="FFFFFF"/>
            <w:vAlign w:val="center"/>
          </w:tcPr>
          <w:p w:rsidR="00CF35CF" w:rsidRDefault="00CF35CF">
            <w:pPr>
              <w:rPr>
                <w:rFonts w:ascii="Tahoma" w:hAnsi="Tahoma" w:cs="Tahoma"/>
                <w:b/>
                <w:bCs/>
                <w:color w:val="000000"/>
                <w:sz w:val="20"/>
                <w:szCs w:val="20"/>
              </w:rPr>
            </w:pPr>
            <w:r>
              <w:rPr>
                <w:rFonts w:ascii="Tahoma" w:hAnsi="Tahoma" w:cs="Tahoma"/>
                <w:b/>
                <w:bCs/>
                <w:color w:val="000000"/>
                <w:sz w:val="20"/>
                <w:szCs w:val="20"/>
              </w:rPr>
              <w:t> </w:t>
            </w:r>
          </w:p>
        </w:tc>
      </w:tr>
      <w:tr w:rsidR="00CF35CF">
        <w:tblPrEx>
          <w:tblCellMar>
            <w:top w:w="0" w:type="dxa"/>
            <w:bottom w:w="0" w:type="dxa"/>
          </w:tblCellMar>
        </w:tblPrEx>
        <w:trPr>
          <w:trHeight w:val="325"/>
        </w:trPr>
        <w:tc>
          <w:tcPr>
            <w:tcW w:w="694" w:type="dxa"/>
            <w:tcBorders>
              <w:top w:val="nil"/>
              <w:left w:val="nil"/>
              <w:bottom w:val="nil"/>
              <w:right w:val="nil"/>
            </w:tcBorders>
            <w:shd w:val="clear" w:color="auto" w:fill="FFFFFF"/>
            <w:vAlign w:val="center"/>
          </w:tcPr>
          <w:p w:rsidR="00CF35CF" w:rsidRDefault="00CF35CF">
            <w:pPr>
              <w:rPr>
                <w:rFonts w:ascii="Tahoma" w:hAnsi="Tahoma" w:cs="Tahoma"/>
                <w:i/>
                <w:iCs/>
                <w:color w:val="000000"/>
                <w:sz w:val="18"/>
                <w:szCs w:val="18"/>
              </w:rPr>
            </w:pPr>
            <w:r>
              <w:rPr>
                <w:rFonts w:ascii="Tahoma" w:hAnsi="Tahoma" w:cs="Tahoma"/>
                <w:i/>
                <w:iCs/>
                <w:color w:val="000000"/>
                <w:sz w:val="18"/>
                <w:szCs w:val="18"/>
              </w:rPr>
              <w:t>НДС -</w:t>
            </w:r>
          </w:p>
        </w:tc>
        <w:tc>
          <w:tcPr>
            <w:tcW w:w="9334" w:type="dxa"/>
            <w:gridSpan w:val="28"/>
            <w:tcBorders>
              <w:top w:val="nil"/>
              <w:left w:val="nil"/>
              <w:bottom w:val="nil"/>
              <w:right w:val="nil"/>
            </w:tcBorders>
            <w:shd w:val="clear" w:color="auto" w:fill="FFFFFF"/>
            <w:vAlign w:val="center"/>
          </w:tcPr>
          <w:p w:rsidR="00CF35CF" w:rsidRDefault="00CF35CF">
            <w:pPr>
              <w:rPr>
                <w:rFonts w:ascii="Tahoma" w:hAnsi="Tahoma" w:cs="Tahoma"/>
                <w:i/>
                <w:iCs/>
                <w:color w:val="000000"/>
                <w:sz w:val="18"/>
                <w:szCs w:val="18"/>
              </w:rPr>
            </w:pPr>
            <w:r>
              <w:rPr>
                <w:rFonts w:ascii="Tahoma" w:hAnsi="Tahoma" w:cs="Tahoma"/>
                <w:i/>
                <w:iCs/>
                <w:color w:val="000000"/>
                <w:sz w:val="18"/>
                <w:szCs w:val="18"/>
              </w:rPr>
              <w:t>Без НДС</w:t>
            </w:r>
          </w:p>
        </w:tc>
      </w:tr>
      <w:tr w:rsidR="00CF35CF">
        <w:tblPrEx>
          <w:tblCellMar>
            <w:top w:w="0" w:type="dxa"/>
            <w:bottom w:w="0" w:type="dxa"/>
          </w:tblCellMar>
        </w:tblPrEx>
        <w:trPr>
          <w:trHeight w:val="717"/>
        </w:trPr>
        <w:tc>
          <w:tcPr>
            <w:tcW w:w="10028" w:type="dxa"/>
            <w:gridSpan w:val="29"/>
            <w:tcBorders>
              <w:top w:val="nil"/>
              <w:left w:val="nil"/>
              <w:bottom w:val="nil"/>
              <w:right w:val="nil"/>
            </w:tcBorders>
            <w:shd w:val="clear" w:color="auto" w:fill="FFFFFF"/>
          </w:tcPr>
          <w:p w:rsidR="00CF35CF" w:rsidRDefault="00CF35CF">
            <w:pPr>
              <w:rPr>
                <w:rFonts w:ascii="Tahoma" w:hAnsi="Tahoma" w:cs="Tahoma"/>
                <w:i/>
                <w:iCs/>
                <w:color w:val="000000"/>
                <w:sz w:val="18"/>
                <w:szCs w:val="18"/>
              </w:rPr>
            </w:pPr>
            <w:r>
              <w:rPr>
                <w:rFonts w:ascii="Tahoma" w:hAnsi="Tahoma" w:cs="Tahoma"/>
                <w:i/>
                <w:iCs/>
                <w:color w:val="000000"/>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CF35CF">
        <w:tblPrEx>
          <w:tblCellMar>
            <w:top w:w="0" w:type="dxa"/>
            <w:bottom w:w="0" w:type="dxa"/>
          </w:tblCellMar>
        </w:tblPrEx>
        <w:trPr>
          <w:trHeight w:val="306"/>
        </w:trPr>
        <w:tc>
          <w:tcPr>
            <w:tcW w:w="1902" w:type="dxa"/>
            <w:gridSpan w:val="2"/>
            <w:tcBorders>
              <w:top w:val="nil"/>
              <w:left w:val="nil"/>
              <w:bottom w:val="nil"/>
              <w:right w:val="nil"/>
            </w:tcBorders>
            <w:shd w:val="clear" w:color="auto" w:fill="FFFFFF"/>
            <w:vAlign w:val="bottom"/>
          </w:tcPr>
          <w:p w:rsidR="00CF35CF" w:rsidRDefault="00CF35CF">
            <w:pPr>
              <w:rPr>
                <w:rFonts w:ascii="Tahoma" w:hAnsi="Tahoma" w:cs="Tahoma"/>
                <w:color w:val="000000"/>
                <w:sz w:val="18"/>
                <w:szCs w:val="18"/>
              </w:rPr>
            </w:pPr>
            <w:r>
              <w:rPr>
                <w:rFonts w:ascii="Tahoma" w:hAnsi="Tahoma" w:cs="Tahoma"/>
                <w:color w:val="000000"/>
                <w:sz w:val="18"/>
                <w:szCs w:val="18"/>
              </w:rPr>
              <w:t>От исполнителя:</w:t>
            </w:r>
          </w:p>
        </w:tc>
        <w:tc>
          <w:tcPr>
            <w:tcW w:w="2014" w:type="dxa"/>
            <w:gridSpan w:val="5"/>
            <w:tcBorders>
              <w:top w:val="nil"/>
              <w:left w:val="nil"/>
              <w:bottom w:val="single" w:sz="4" w:space="0" w:color="000000"/>
              <w:right w:val="nil"/>
            </w:tcBorders>
            <w:shd w:val="clear" w:color="auto" w:fill="FFFFFF"/>
            <w:vAlign w:val="bottom"/>
          </w:tcPr>
          <w:p w:rsidR="00CF35CF" w:rsidRDefault="003C21E6" w:rsidP="00875C0E">
            <w:pPr>
              <w:jc w:val="center"/>
              <w:rPr>
                <w:rFonts w:ascii="Tahoma" w:hAnsi="Tahoma" w:cs="Tahoma"/>
                <w:b/>
                <w:bCs/>
                <w:color w:val="000000"/>
                <w:sz w:val="16"/>
                <w:szCs w:val="16"/>
              </w:rPr>
            </w:pPr>
            <w:r>
              <w:rPr>
                <w:rFonts w:ascii="Tahoma" w:hAnsi="Tahoma" w:cs="Tahoma"/>
                <w:b/>
                <w:bCs/>
                <w:color w:val="000000"/>
                <w:sz w:val="16"/>
                <w:szCs w:val="16"/>
              </w:rPr>
              <w:t xml:space="preserve">Зам. главного врача по </w:t>
            </w:r>
            <w:r w:rsidR="00875C0E">
              <w:rPr>
                <w:rFonts w:ascii="Tahoma" w:hAnsi="Tahoma" w:cs="Tahoma"/>
                <w:b/>
                <w:bCs/>
                <w:color w:val="000000"/>
                <w:sz w:val="16"/>
                <w:szCs w:val="16"/>
              </w:rPr>
              <w:t>экономике</w:t>
            </w:r>
          </w:p>
        </w:tc>
        <w:tc>
          <w:tcPr>
            <w:tcW w:w="408" w:type="dxa"/>
            <w:gridSpan w:val="5"/>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2303" w:type="dxa"/>
            <w:gridSpan w:val="2"/>
            <w:tcBorders>
              <w:top w:val="nil"/>
              <w:left w:val="nil"/>
              <w:bottom w:val="single" w:sz="4" w:space="0" w:color="000000"/>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531" w:type="dxa"/>
            <w:gridSpan w:val="4"/>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2473" w:type="dxa"/>
            <w:gridSpan w:val="7"/>
            <w:tcBorders>
              <w:top w:val="nil"/>
              <w:left w:val="nil"/>
              <w:bottom w:val="single" w:sz="4" w:space="0" w:color="000000"/>
              <w:right w:val="nil"/>
            </w:tcBorders>
            <w:shd w:val="clear" w:color="auto" w:fill="FFFFFF"/>
            <w:vAlign w:val="bottom"/>
          </w:tcPr>
          <w:p w:rsidR="00CF35CF" w:rsidRDefault="00875C0E">
            <w:pPr>
              <w:jc w:val="center"/>
              <w:rPr>
                <w:rFonts w:ascii="Tahoma" w:hAnsi="Tahoma" w:cs="Tahoma"/>
                <w:b/>
                <w:bCs/>
                <w:color w:val="000000"/>
                <w:sz w:val="18"/>
                <w:szCs w:val="18"/>
              </w:rPr>
            </w:pPr>
            <w:r>
              <w:rPr>
                <w:rFonts w:ascii="Tahoma" w:hAnsi="Tahoma" w:cs="Tahoma"/>
                <w:b/>
                <w:bCs/>
                <w:color w:val="000000"/>
                <w:sz w:val="18"/>
                <w:szCs w:val="18"/>
              </w:rPr>
              <w:t>Е.М.Вишнякова</w:t>
            </w:r>
          </w:p>
        </w:tc>
        <w:tc>
          <w:tcPr>
            <w:tcW w:w="397" w:type="dxa"/>
            <w:gridSpan w:val="4"/>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r>
      <w:tr w:rsidR="00CF35CF">
        <w:tblPrEx>
          <w:tblCellMar>
            <w:top w:w="0" w:type="dxa"/>
            <w:bottom w:w="0" w:type="dxa"/>
          </w:tblCellMar>
        </w:tblPrEx>
        <w:trPr>
          <w:trHeight w:val="306"/>
        </w:trPr>
        <w:tc>
          <w:tcPr>
            <w:tcW w:w="1938" w:type="dxa"/>
            <w:gridSpan w:val="3"/>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2014" w:type="dxa"/>
            <w:gridSpan w:val="5"/>
            <w:tcBorders>
              <w:top w:val="nil"/>
              <w:left w:val="nil"/>
              <w:bottom w:val="nil"/>
              <w:right w:val="nil"/>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(должность)</w:t>
            </w:r>
          </w:p>
        </w:tc>
        <w:tc>
          <w:tcPr>
            <w:tcW w:w="261" w:type="dxa"/>
            <w:tcBorders>
              <w:top w:val="nil"/>
              <w:left w:val="nil"/>
              <w:bottom w:val="nil"/>
              <w:right w:val="nil"/>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 </w:t>
            </w:r>
          </w:p>
        </w:tc>
        <w:tc>
          <w:tcPr>
            <w:tcW w:w="2488" w:type="dxa"/>
            <w:gridSpan w:val="7"/>
            <w:tcBorders>
              <w:top w:val="nil"/>
              <w:left w:val="nil"/>
              <w:bottom w:val="nil"/>
              <w:right w:val="nil"/>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(подпись)</w:t>
            </w:r>
          </w:p>
        </w:tc>
        <w:tc>
          <w:tcPr>
            <w:tcW w:w="423" w:type="dxa"/>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2473" w:type="dxa"/>
            <w:gridSpan w:val="7"/>
            <w:tcBorders>
              <w:top w:val="nil"/>
              <w:left w:val="nil"/>
              <w:bottom w:val="nil"/>
              <w:right w:val="nil"/>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(расшифровка подписи)</w:t>
            </w:r>
          </w:p>
        </w:tc>
        <w:tc>
          <w:tcPr>
            <w:tcW w:w="431" w:type="dxa"/>
            <w:gridSpan w:val="5"/>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r>
      <w:tr w:rsidR="00CF35CF">
        <w:tblPrEx>
          <w:tblCellMar>
            <w:top w:w="0" w:type="dxa"/>
            <w:bottom w:w="0" w:type="dxa"/>
          </w:tblCellMar>
        </w:tblPrEx>
        <w:trPr>
          <w:trHeight w:val="306"/>
        </w:trPr>
        <w:tc>
          <w:tcPr>
            <w:tcW w:w="1902" w:type="dxa"/>
            <w:gridSpan w:val="2"/>
            <w:vMerge w:val="restart"/>
            <w:tcBorders>
              <w:top w:val="nil"/>
              <w:left w:val="nil"/>
              <w:bottom w:val="nil"/>
              <w:right w:val="nil"/>
            </w:tcBorders>
            <w:shd w:val="clear" w:color="auto" w:fill="FFFFFF"/>
            <w:vAlign w:val="bottom"/>
          </w:tcPr>
          <w:p w:rsidR="00CF35CF" w:rsidRDefault="00CF35CF">
            <w:pPr>
              <w:rPr>
                <w:rFonts w:ascii="Tahoma" w:hAnsi="Tahoma" w:cs="Tahoma"/>
                <w:color w:val="000000"/>
                <w:sz w:val="18"/>
                <w:szCs w:val="18"/>
              </w:rPr>
            </w:pPr>
            <w:r>
              <w:rPr>
                <w:rFonts w:ascii="Tahoma" w:hAnsi="Tahoma" w:cs="Tahoma"/>
                <w:color w:val="000000"/>
                <w:sz w:val="18"/>
                <w:szCs w:val="18"/>
              </w:rPr>
              <w:t>От заказчика:</w:t>
            </w:r>
          </w:p>
        </w:tc>
        <w:tc>
          <w:tcPr>
            <w:tcW w:w="1977" w:type="dxa"/>
            <w:gridSpan w:val="4"/>
            <w:tcBorders>
              <w:top w:val="nil"/>
              <w:left w:val="nil"/>
              <w:bottom w:val="nil"/>
              <w:right w:val="nil"/>
            </w:tcBorders>
            <w:shd w:val="clear" w:color="auto" w:fill="FFFFFF"/>
            <w:vAlign w:val="bottom"/>
          </w:tcPr>
          <w:p w:rsidR="00CF35CF" w:rsidRDefault="00CF35CF">
            <w:pPr>
              <w:jc w:val="right"/>
              <w:rPr>
                <w:rFonts w:ascii="Tahoma" w:hAnsi="Tahoma" w:cs="Tahoma"/>
                <w:color w:val="000000"/>
                <w:sz w:val="16"/>
                <w:szCs w:val="16"/>
              </w:rPr>
            </w:pPr>
            <w:r>
              <w:rPr>
                <w:rFonts w:ascii="Tahoma" w:hAnsi="Tahoma" w:cs="Tahoma"/>
                <w:color w:val="000000"/>
                <w:sz w:val="16"/>
                <w:szCs w:val="16"/>
              </w:rPr>
              <w:t xml:space="preserve">     М. П.</w:t>
            </w:r>
          </w:p>
        </w:tc>
        <w:tc>
          <w:tcPr>
            <w:tcW w:w="371" w:type="dxa"/>
            <w:gridSpan w:val="4"/>
            <w:vMerge w:val="restart"/>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2451" w:type="dxa"/>
            <w:gridSpan w:val="6"/>
            <w:vMerge w:val="restart"/>
            <w:tcBorders>
              <w:top w:val="nil"/>
              <w:left w:val="nil"/>
              <w:bottom w:val="single" w:sz="4" w:space="0" w:color="000000"/>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423" w:type="dxa"/>
            <w:vMerge w:val="restart"/>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2544" w:type="dxa"/>
            <w:gridSpan w:val="10"/>
            <w:vMerge w:val="restart"/>
            <w:tcBorders>
              <w:top w:val="nil"/>
              <w:left w:val="nil"/>
              <w:bottom w:val="single" w:sz="4" w:space="0" w:color="000000"/>
              <w:right w:val="nil"/>
            </w:tcBorders>
            <w:shd w:val="clear" w:color="auto" w:fill="FFFFFF"/>
            <w:vAlign w:val="bottom"/>
          </w:tcPr>
          <w:p w:rsidR="00CF35CF" w:rsidRDefault="00CF35CF">
            <w:pPr>
              <w:jc w:val="center"/>
              <w:rPr>
                <w:rFonts w:ascii="Tahoma" w:hAnsi="Tahoma" w:cs="Tahoma"/>
                <w:b/>
                <w:bCs/>
                <w:color w:val="000000"/>
                <w:sz w:val="18"/>
                <w:szCs w:val="18"/>
              </w:rPr>
            </w:pPr>
            <w:r>
              <w:rPr>
                <w:rFonts w:ascii="Tahoma" w:hAnsi="Tahoma" w:cs="Tahoma"/>
                <w:b/>
                <w:bCs/>
                <w:color w:val="000000"/>
                <w:sz w:val="18"/>
                <w:szCs w:val="18"/>
              </w:rPr>
              <w:t> </w:t>
            </w:r>
          </w:p>
        </w:tc>
        <w:tc>
          <w:tcPr>
            <w:tcW w:w="360" w:type="dxa"/>
            <w:gridSpan w:val="2"/>
            <w:vMerge w:val="restart"/>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r>
      <w:tr w:rsidR="00CF35CF">
        <w:tblPrEx>
          <w:tblCellMar>
            <w:top w:w="0" w:type="dxa"/>
            <w:bottom w:w="0" w:type="dxa"/>
          </w:tblCellMar>
        </w:tblPrEx>
        <w:trPr>
          <w:trHeight w:val="347"/>
        </w:trPr>
        <w:tc>
          <w:tcPr>
            <w:tcW w:w="1902" w:type="dxa"/>
            <w:gridSpan w:val="2"/>
            <w:vMerge/>
            <w:tcBorders>
              <w:top w:val="nil"/>
              <w:left w:val="nil"/>
              <w:bottom w:val="nil"/>
              <w:right w:val="nil"/>
            </w:tcBorders>
            <w:vAlign w:val="center"/>
          </w:tcPr>
          <w:p w:rsidR="00CF35CF" w:rsidRDefault="00CF35CF">
            <w:pPr>
              <w:rPr>
                <w:rFonts w:ascii="Tahoma" w:hAnsi="Tahoma" w:cs="Tahoma"/>
                <w:color w:val="000000"/>
                <w:sz w:val="18"/>
                <w:szCs w:val="18"/>
              </w:rPr>
            </w:pPr>
          </w:p>
        </w:tc>
        <w:tc>
          <w:tcPr>
            <w:tcW w:w="1977" w:type="dxa"/>
            <w:gridSpan w:val="4"/>
            <w:tcBorders>
              <w:top w:val="nil"/>
              <w:left w:val="nil"/>
              <w:bottom w:val="single" w:sz="4" w:space="0" w:color="000000"/>
              <w:right w:val="nil"/>
            </w:tcBorders>
            <w:shd w:val="clear" w:color="auto" w:fill="FFFFFF"/>
            <w:vAlign w:val="bottom"/>
          </w:tcPr>
          <w:p w:rsidR="00CF35CF" w:rsidRDefault="00CF35CF">
            <w:pPr>
              <w:jc w:val="center"/>
              <w:rPr>
                <w:rFonts w:ascii="Tahoma" w:hAnsi="Tahoma" w:cs="Tahoma"/>
                <w:color w:val="000000"/>
                <w:sz w:val="16"/>
                <w:szCs w:val="16"/>
              </w:rPr>
            </w:pPr>
            <w:r>
              <w:rPr>
                <w:rFonts w:ascii="Tahoma" w:hAnsi="Tahoma" w:cs="Tahoma"/>
                <w:color w:val="000000"/>
                <w:sz w:val="16"/>
                <w:szCs w:val="16"/>
              </w:rPr>
              <w:t> </w:t>
            </w:r>
          </w:p>
        </w:tc>
        <w:tc>
          <w:tcPr>
            <w:tcW w:w="371" w:type="dxa"/>
            <w:gridSpan w:val="4"/>
            <w:vMerge/>
            <w:tcBorders>
              <w:top w:val="nil"/>
              <w:left w:val="nil"/>
              <w:bottom w:val="nil"/>
              <w:right w:val="nil"/>
            </w:tcBorders>
            <w:vAlign w:val="center"/>
          </w:tcPr>
          <w:p w:rsidR="00CF35CF" w:rsidRDefault="00CF35CF">
            <w:pPr>
              <w:rPr>
                <w:rFonts w:ascii="Tahoma" w:hAnsi="Tahoma" w:cs="Tahoma"/>
                <w:color w:val="000000"/>
                <w:sz w:val="16"/>
                <w:szCs w:val="16"/>
              </w:rPr>
            </w:pPr>
          </w:p>
        </w:tc>
        <w:tc>
          <w:tcPr>
            <w:tcW w:w="2451" w:type="dxa"/>
            <w:gridSpan w:val="6"/>
            <w:vMerge/>
            <w:tcBorders>
              <w:top w:val="nil"/>
              <w:left w:val="nil"/>
              <w:bottom w:val="single" w:sz="4" w:space="0" w:color="000000"/>
              <w:right w:val="nil"/>
            </w:tcBorders>
            <w:vAlign w:val="center"/>
          </w:tcPr>
          <w:p w:rsidR="00CF35CF" w:rsidRDefault="00CF35CF">
            <w:pPr>
              <w:rPr>
                <w:rFonts w:ascii="Tahoma" w:hAnsi="Tahoma" w:cs="Tahoma"/>
                <w:color w:val="000000"/>
                <w:sz w:val="16"/>
                <w:szCs w:val="16"/>
              </w:rPr>
            </w:pPr>
          </w:p>
        </w:tc>
        <w:tc>
          <w:tcPr>
            <w:tcW w:w="423" w:type="dxa"/>
            <w:vMerge/>
            <w:tcBorders>
              <w:top w:val="nil"/>
              <w:left w:val="nil"/>
              <w:bottom w:val="nil"/>
              <w:right w:val="nil"/>
            </w:tcBorders>
            <w:vAlign w:val="center"/>
          </w:tcPr>
          <w:p w:rsidR="00CF35CF" w:rsidRDefault="00CF35CF">
            <w:pPr>
              <w:rPr>
                <w:rFonts w:ascii="Tahoma" w:hAnsi="Tahoma" w:cs="Tahoma"/>
                <w:color w:val="000000"/>
                <w:sz w:val="16"/>
                <w:szCs w:val="16"/>
              </w:rPr>
            </w:pPr>
          </w:p>
        </w:tc>
        <w:tc>
          <w:tcPr>
            <w:tcW w:w="2544" w:type="dxa"/>
            <w:gridSpan w:val="10"/>
            <w:vMerge/>
            <w:tcBorders>
              <w:top w:val="nil"/>
              <w:left w:val="nil"/>
              <w:bottom w:val="single" w:sz="4" w:space="0" w:color="000000"/>
              <w:right w:val="nil"/>
            </w:tcBorders>
            <w:vAlign w:val="center"/>
          </w:tcPr>
          <w:p w:rsidR="00CF35CF" w:rsidRDefault="00CF35CF">
            <w:pPr>
              <w:rPr>
                <w:rFonts w:ascii="Tahoma" w:hAnsi="Tahoma" w:cs="Tahoma"/>
                <w:b/>
                <w:bCs/>
                <w:color w:val="000000"/>
                <w:sz w:val="18"/>
                <w:szCs w:val="18"/>
              </w:rPr>
            </w:pPr>
          </w:p>
        </w:tc>
        <w:tc>
          <w:tcPr>
            <w:tcW w:w="360" w:type="dxa"/>
            <w:gridSpan w:val="2"/>
            <w:vMerge/>
            <w:tcBorders>
              <w:top w:val="nil"/>
              <w:left w:val="nil"/>
              <w:bottom w:val="nil"/>
              <w:right w:val="nil"/>
            </w:tcBorders>
            <w:vAlign w:val="center"/>
          </w:tcPr>
          <w:p w:rsidR="00CF35CF" w:rsidRDefault="00CF35CF">
            <w:pPr>
              <w:rPr>
                <w:rFonts w:ascii="Tahoma" w:hAnsi="Tahoma" w:cs="Tahoma"/>
                <w:color w:val="000000"/>
                <w:sz w:val="16"/>
                <w:szCs w:val="16"/>
              </w:rPr>
            </w:pPr>
          </w:p>
        </w:tc>
      </w:tr>
      <w:tr w:rsidR="00CF35CF">
        <w:tblPrEx>
          <w:tblCellMar>
            <w:top w:w="0" w:type="dxa"/>
            <w:bottom w:w="0" w:type="dxa"/>
          </w:tblCellMar>
        </w:tblPrEx>
        <w:trPr>
          <w:trHeight w:val="306"/>
        </w:trPr>
        <w:tc>
          <w:tcPr>
            <w:tcW w:w="1974" w:type="dxa"/>
            <w:gridSpan w:val="4"/>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1942" w:type="dxa"/>
            <w:gridSpan w:val="3"/>
            <w:tcBorders>
              <w:top w:val="nil"/>
              <w:left w:val="nil"/>
              <w:bottom w:val="nil"/>
              <w:right w:val="nil"/>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(должность)</w:t>
            </w:r>
          </w:p>
        </w:tc>
        <w:tc>
          <w:tcPr>
            <w:tcW w:w="371" w:type="dxa"/>
            <w:gridSpan w:val="4"/>
            <w:tcBorders>
              <w:top w:val="nil"/>
              <w:left w:val="nil"/>
              <w:bottom w:val="nil"/>
              <w:right w:val="nil"/>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 </w:t>
            </w:r>
          </w:p>
        </w:tc>
        <w:tc>
          <w:tcPr>
            <w:tcW w:w="2377" w:type="dxa"/>
            <w:gridSpan w:val="4"/>
            <w:tcBorders>
              <w:top w:val="nil"/>
              <w:left w:val="nil"/>
              <w:bottom w:val="nil"/>
              <w:right w:val="nil"/>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(подпись)</w:t>
            </w:r>
          </w:p>
        </w:tc>
        <w:tc>
          <w:tcPr>
            <w:tcW w:w="460" w:type="dxa"/>
            <w:gridSpan w:val="2"/>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2581" w:type="dxa"/>
            <w:gridSpan w:val="11"/>
            <w:tcBorders>
              <w:top w:val="nil"/>
              <w:left w:val="nil"/>
              <w:bottom w:val="nil"/>
              <w:right w:val="nil"/>
            </w:tcBorders>
            <w:shd w:val="clear" w:color="auto" w:fill="FFFFFF"/>
          </w:tcPr>
          <w:p w:rsidR="00CF35CF" w:rsidRDefault="00CF35CF">
            <w:pPr>
              <w:jc w:val="center"/>
              <w:rPr>
                <w:rFonts w:ascii="Tahoma" w:hAnsi="Tahoma" w:cs="Tahoma"/>
                <w:color w:val="000000"/>
                <w:sz w:val="14"/>
                <w:szCs w:val="14"/>
              </w:rPr>
            </w:pPr>
            <w:r>
              <w:rPr>
                <w:rFonts w:ascii="Tahoma" w:hAnsi="Tahoma" w:cs="Tahoma"/>
                <w:color w:val="000000"/>
                <w:sz w:val="14"/>
                <w:szCs w:val="14"/>
              </w:rPr>
              <w:t>(расшифровка подписи)</w:t>
            </w:r>
          </w:p>
        </w:tc>
        <w:tc>
          <w:tcPr>
            <w:tcW w:w="323" w:type="dxa"/>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r>
      <w:tr w:rsidR="00CF35CF">
        <w:tblPrEx>
          <w:tblCellMar>
            <w:top w:w="0" w:type="dxa"/>
            <w:bottom w:w="0" w:type="dxa"/>
          </w:tblCellMar>
        </w:tblPrEx>
        <w:trPr>
          <w:trHeight w:val="86"/>
        </w:trPr>
        <w:tc>
          <w:tcPr>
            <w:tcW w:w="10028" w:type="dxa"/>
            <w:gridSpan w:val="29"/>
            <w:tcBorders>
              <w:top w:val="nil"/>
              <w:left w:val="nil"/>
              <w:bottom w:val="nil"/>
              <w:right w:val="nil"/>
            </w:tcBorders>
            <w:shd w:val="clear" w:color="auto" w:fill="FFFFFF"/>
          </w:tcPr>
          <w:p w:rsidR="00CF35CF" w:rsidRDefault="00CF35CF">
            <w:pPr>
              <w:rPr>
                <w:rFonts w:ascii="Tahoma" w:hAnsi="Tahoma" w:cs="Tahoma"/>
                <w:color w:val="000000"/>
                <w:sz w:val="16"/>
                <w:szCs w:val="16"/>
              </w:rPr>
            </w:pPr>
            <w:r>
              <w:rPr>
                <w:rFonts w:ascii="Tahoma" w:hAnsi="Tahoma" w:cs="Tahoma"/>
                <w:color w:val="000000"/>
                <w:sz w:val="16"/>
                <w:szCs w:val="16"/>
              </w:rPr>
              <w:t> </w:t>
            </w:r>
          </w:p>
        </w:tc>
      </w:tr>
      <w:tr w:rsidR="00CF35CF">
        <w:tblPrEx>
          <w:tblCellMar>
            <w:top w:w="0" w:type="dxa"/>
            <w:bottom w:w="0" w:type="dxa"/>
          </w:tblCellMar>
        </w:tblPrEx>
        <w:trPr>
          <w:trHeight w:val="306"/>
        </w:trPr>
        <w:tc>
          <w:tcPr>
            <w:tcW w:w="3879" w:type="dxa"/>
            <w:gridSpan w:val="6"/>
            <w:tcBorders>
              <w:top w:val="nil"/>
              <w:left w:val="nil"/>
              <w:bottom w:val="nil"/>
              <w:right w:val="nil"/>
            </w:tcBorders>
            <w:shd w:val="clear" w:color="auto" w:fill="FFFFFF"/>
            <w:vAlign w:val="bottom"/>
          </w:tcPr>
          <w:p w:rsidR="00CF35CF" w:rsidRDefault="00CF35CF">
            <w:pPr>
              <w:jc w:val="right"/>
              <w:rPr>
                <w:rFonts w:ascii="Tahoma" w:hAnsi="Tahoma" w:cs="Tahoma"/>
                <w:color w:val="000000"/>
                <w:sz w:val="16"/>
                <w:szCs w:val="16"/>
              </w:rPr>
            </w:pPr>
            <w:r>
              <w:rPr>
                <w:rFonts w:ascii="Tahoma" w:hAnsi="Tahoma" w:cs="Tahoma"/>
                <w:color w:val="000000"/>
                <w:sz w:val="16"/>
                <w:szCs w:val="16"/>
              </w:rPr>
              <w:t xml:space="preserve">     М. П.</w:t>
            </w:r>
          </w:p>
        </w:tc>
        <w:tc>
          <w:tcPr>
            <w:tcW w:w="1932" w:type="dxa"/>
            <w:gridSpan w:val="7"/>
            <w:tcBorders>
              <w:top w:val="nil"/>
              <w:left w:val="nil"/>
              <w:bottom w:val="nil"/>
              <w:right w:val="nil"/>
            </w:tcBorders>
            <w:shd w:val="clear" w:color="auto" w:fill="FFFFFF"/>
            <w:vAlign w:val="bottom"/>
          </w:tcPr>
          <w:p w:rsidR="00CF35CF" w:rsidRDefault="00CF35CF">
            <w:pPr>
              <w:jc w:val="right"/>
              <w:rPr>
                <w:rFonts w:ascii="Tahoma" w:hAnsi="Tahoma" w:cs="Tahoma"/>
                <w:color w:val="000000"/>
                <w:sz w:val="16"/>
                <w:szCs w:val="16"/>
              </w:rPr>
            </w:pPr>
            <w:r>
              <w:rPr>
                <w:rFonts w:ascii="Tahoma" w:hAnsi="Tahoma" w:cs="Tahoma"/>
                <w:color w:val="000000"/>
                <w:sz w:val="16"/>
                <w:szCs w:val="16"/>
              </w:rPr>
              <w:t> </w:t>
            </w:r>
          </w:p>
        </w:tc>
        <w:tc>
          <w:tcPr>
            <w:tcW w:w="1940" w:type="dxa"/>
            <w:gridSpan w:val="6"/>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251" w:type="dxa"/>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352" w:type="dxa"/>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424" w:type="dxa"/>
            <w:tcBorders>
              <w:top w:val="nil"/>
              <w:left w:val="nil"/>
              <w:bottom w:val="nil"/>
              <w:right w:val="nil"/>
            </w:tcBorders>
            <w:shd w:val="clear" w:color="auto" w:fill="FFFFFF"/>
            <w:vAlign w:val="bottom"/>
          </w:tcPr>
          <w:p w:rsidR="00CF35CF" w:rsidRDefault="00CF35CF">
            <w:pPr>
              <w:jc w:val="right"/>
              <w:rPr>
                <w:rFonts w:ascii="Tahoma" w:hAnsi="Tahoma" w:cs="Tahoma"/>
                <w:color w:val="000000"/>
                <w:sz w:val="16"/>
                <w:szCs w:val="16"/>
              </w:rPr>
            </w:pPr>
            <w:r>
              <w:rPr>
                <w:rFonts w:ascii="Tahoma" w:hAnsi="Tahoma" w:cs="Tahoma"/>
                <w:color w:val="000000"/>
                <w:sz w:val="16"/>
                <w:szCs w:val="16"/>
              </w:rPr>
              <w:t> </w:t>
            </w:r>
          </w:p>
        </w:tc>
        <w:tc>
          <w:tcPr>
            <w:tcW w:w="251" w:type="dxa"/>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c>
          <w:tcPr>
            <w:tcW w:w="999" w:type="dxa"/>
            <w:gridSpan w:val="6"/>
            <w:tcBorders>
              <w:top w:val="nil"/>
              <w:left w:val="nil"/>
              <w:bottom w:val="nil"/>
              <w:right w:val="nil"/>
            </w:tcBorders>
            <w:shd w:val="clear" w:color="auto" w:fill="FFFFFF"/>
            <w:vAlign w:val="bottom"/>
          </w:tcPr>
          <w:p w:rsidR="00CF35CF" w:rsidRDefault="00CF35CF">
            <w:pPr>
              <w:rPr>
                <w:rFonts w:ascii="Tahoma" w:hAnsi="Tahoma" w:cs="Tahoma"/>
                <w:color w:val="000000"/>
                <w:sz w:val="16"/>
                <w:szCs w:val="16"/>
              </w:rPr>
            </w:pPr>
            <w:r>
              <w:rPr>
                <w:rFonts w:ascii="Tahoma" w:hAnsi="Tahoma" w:cs="Tahoma"/>
                <w:color w:val="000000"/>
                <w:sz w:val="16"/>
                <w:szCs w:val="16"/>
              </w:rPr>
              <w:t> </w:t>
            </w:r>
          </w:p>
        </w:tc>
      </w:tr>
    </w:tbl>
    <w:p w:rsidR="00CF35CF" w:rsidRDefault="00CF35CF">
      <w:pPr>
        <w:rPr>
          <w:b/>
          <w:bCs/>
          <w:sz w:val="23"/>
          <w:szCs w:val="23"/>
        </w:rPr>
      </w:pPr>
    </w:p>
    <w:tbl>
      <w:tblPr>
        <w:tblpPr w:leftFromText="180" w:rightFromText="180" w:vertAnchor="text" w:horzAnchor="page" w:tblpX="1352" w:tblpY="-67"/>
        <w:tblW w:w="14001" w:type="dxa"/>
        <w:tblLayout w:type="fixed"/>
        <w:tblLook w:val="0000" w:firstRow="0" w:lastRow="0" w:firstColumn="0" w:lastColumn="0" w:noHBand="0" w:noVBand="0"/>
      </w:tblPr>
      <w:tblGrid>
        <w:gridCol w:w="6204"/>
        <w:gridCol w:w="7797"/>
      </w:tblGrid>
      <w:tr w:rsidR="003C21E6" w:rsidRPr="008B304E" w:rsidTr="003C21E6">
        <w:tblPrEx>
          <w:tblCellMar>
            <w:top w:w="0" w:type="dxa"/>
            <w:bottom w:w="0" w:type="dxa"/>
          </w:tblCellMar>
        </w:tblPrEx>
        <w:trPr>
          <w:trHeight w:val="102"/>
        </w:trPr>
        <w:tc>
          <w:tcPr>
            <w:tcW w:w="6204" w:type="dxa"/>
            <w:tcBorders>
              <w:top w:val="nil"/>
              <w:left w:val="nil"/>
              <w:bottom w:val="nil"/>
              <w:right w:val="nil"/>
            </w:tcBorders>
          </w:tcPr>
          <w:p w:rsidR="003C21E6" w:rsidRPr="008B304E" w:rsidRDefault="003C21E6" w:rsidP="003C21E6">
            <w:pPr>
              <w:ind w:left="-142" w:firstLine="142"/>
              <w:rPr>
                <w:b/>
                <w:bCs/>
                <w:i/>
                <w:iCs/>
                <w:sz w:val="20"/>
              </w:rPr>
            </w:pPr>
            <w:r w:rsidRPr="008B304E">
              <w:rPr>
                <w:b/>
                <w:bCs/>
                <w:sz w:val="20"/>
              </w:rPr>
              <w:t>«ЗАКАЗЧИК</w:t>
            </w:r>
            <w:r w:rsidRPr="008B304E">
              <w:rPr>
                <w:b/>
                <w:bCs/>
                <w:i/>
                <w:iCs/>
                <w:sz w:val="20"/>
              </w:rPr>
              <w:t>»</w:t>
            </w:r>
          </w:p>
          <w:p w:rsidR="003C21E6" w:rsidRPr="008B304E" w:rsidRDefault="003C21E6" w:rsidP="003C21E6">
            <w:pPr>
              <w:spacing w:line="274" w:lineRule="exact"/>
              <w:ind w:left="-142" w:firstLine="142"/>
              <w:rPr>
                <w:b/>
                <w:bCs/>
                <w:sz w:val="20"/>
                <w:szCs w:val="26"/>
              </w:rPr>
            </w:pPr>
          </w:p>
          <w:p w:rsidR="003C21E6" w:rsidRPr="008B304E" w:rsidRDefault="003C21E6" w:rsidP="003C21E6">
            <w:pPr>
              <w:ind w:left="-142" w:firstLine="142"/>
              <w:rPr>
                <w:rFonts w:ascii="Calibri" w:hAnsi="Calibri" w:cs="Calibri"/>
                <w:b/>
                <w:bCs/>
                <w:sz w:val="20"/>
                <w:szCs w:val="26"/>
              </w:rPr>
            </w:pPr>
          </w:p>
          <w:p w:rsidR="003C21E6" w:rsidRPr="008B304E" w:rsidRDefault="003C21E6" w:rsidP="003C21E6">
            <w:pPr>
              <w:ind w:left="-142" w:firstLine="142"/>
              <w:rPr>
                <w:sz w:val="20"/>
              </w:rPr>
            </w:pPr>
            <w:r w:rsidRPr="008B304E">
              <w:rPr>
                <w:rFonts w:ascii="Calibri" w:hAnsi="Calibri" w:cs="Calibri"/>
                <w:b/>
                <w:bCs/>
                <w:sz w:val="20"/>
                <w:szCs w:val="26"/>
              </w:rPr>
              <w:t>_</w:t>
            </w:r>
            <w:r w:rsidRPr="008B304E">
              <w:rPr>
                <w:rFonts w:ascii="Calibri" w:hAnsi="Calibri" w:cs="Calibri"/>
                <w:sz w:val="20"/>
                <w:szCs w:val="26"/>
              </w:rPr>
              <w:t>____________________/</w:t>
            </w:r>
            <w:r w:rsidRPr="008B304E">
              <w:rPr>
                <w:rFonts w:ascii="Calibri" w:hAnsi="Calibri" w:cs="Calibri"/>
                <w:b/>
                <w:bCs/>
                <w:sz w:val="20"/>
                <w:szCs w:val="26"/>
              </w:rPr>
              <w:t xml:space="preserve"> </w:t>
            </w:r>
          </w:p>
          <w:p w:rsidR="003C21E6" w:rsidRPr="008B304E" w:rsidRDefault="003C21E6" w:rsidP="003C21E6">
            <w:pPr>
              <w:ind w:left="-142" w:firstLine="142"/>
              <w:rPr>
                <w:sz w:val="20"/>
              </w:rPr>
            </w:pPr>
            <w:r>
              <w:rPr>
                <w:sz w:val="20"/>
              </w:rPr>
              <w:t>М.П.</w:t>
            </w:r>
          </w:p>
          <w:p w:rsidR="003C21E6" w:rsidRPr="008B304E" w:rsidRDefault="003C21E6" w:rsidP="003C21E6">
            <w:pPr>
              <w:ind w:left="-142" w:firstLine="142"/>
              <w:rPr>
                <w:sz w:val="20"/>
                <w:szCs w:val="28"/>
              </w:rPr>
            </w:pPr>
          </w:p>
        </w:tc>
        <w:tc>
          <w:tcPr>
            <w:tcW w:w="7797" w:type="dxa"/>
            <w:tcBorders>
              <w:top w:val="nil"/>
              <w:left w:val="nil"/>
              <w:bottom w:val="nil"/>
              <w:right w:val="nil"/>
            </w:tcBorders>
          </w:tcPr>
          <w:p w:rsidR="003C21E6" w:rsidRPr="008B304E" w:rsidRDefault="003C21E6" w:rsidP="003C21E6">
            <w:pPr>
              <w:jc w:val="both"/>
              <w:rPr>
                <w:sz w:val="20"/>
              </w:rPr>
            </w:pPr>
            <w:r w:rsidRPr="008B304E">
              <w:rPr>
                <w:sz w:val="20"/>
              </w:rPr>
              <w:t>«</w:t>
            </w:r>
            <w:r w:rsidRPr="008B304E">
              <w:rPr>
                <w:b/>
                <w:bCs/>
                <w:sz w:val="20"/>
              </w:rPr>
              <w:t>ИСПОЛНИТЕЛЬ</w:t>
            </w:r>
            <w:r w:rsidRPr="008B304E">
              <w:rPr>
                <w:sz w:val="20"/>
              </w:rPr>
              <w:t>»</w:t>
            </w:r>
          </w:p>
          <w:p w:rsidR="00F65C2F" w:rsidRDefault="00F65C2F" w:rsidP="003C21E6">
            <w:pPr>
              <w:jc w:val="both"/>
              <w:rPr>
                <w:spacing w:val="-8"/>
                <w:sz w:val="20"/>
              </w:rPr>
            </w:pPr>
            <w:r>
              <w:rPr>
                <w:spacing w:val="-8"/>
                <w:sz w:val="20"/>
              </w:rPr>
              <w:t xml:space="preserve">Заместитель </w:t>
            </w:r>
            <w:r w:rsidR="003C21E6" w:rsidRPr="008B304E">
              <w:rPr>
                <w:spacing w:val="-8"/>
                <w:sz w:val="20"/>
              </w:rPr>
              <w:t xml:space="preserve"> главного  врача</w:t>
            </w:r>
          </w:p>
          <w:p w:rsidR="003C21E6" w:rsidRPr="008B304E" w:rsidRDefault="003C21E6" w:rsidP="003C21E6">
            <w:pPr>
              <w:jc w:val="both"/>
              <w:rPr>
                <w:spacing w:val="-8"/>
                <w:sz w:val="20"/>
              </w:rPr>
            </w:pPr>
            <w:r w:rsidRPr="008B304E">
              <w:rPr>
                <w:spacing w:val="-8"/>
                <w:sz w:val="20"/>
              </w:rPr>
              <w:t xml:space="preserve"> </w:t>
            </w:r>
            <w:r w:rsidR="002E279E">
              <w:rPr>
                <w:spacing w:val="-8"/>
                <w:sz w:val="20"/>
              </w:rPr>
              <w:t xml:space="preserve">по </w:t>
            </w:r>
            <w:r w:rsidR="00875C0E">
              <w:rPr>
                <w:spacing w:val="-8"/>
                <w:sz w:val="20"/>
              </w:rPr>
              <w:t>экономике</w:t>
            </w:r>
          </w:p>
          <w:p w:rsidR="003C21E6" w:rsidRPr="008B304E" w:rsidRDefault="003C21E6" w:rsidP="003C21E6">
            <w:pPr>
              <w:jc w:val="both"/>
              <w:rPr>
                <w:spacing w:val="-8"/>
                <w:sz w:val="20"/>
              </w:rPr>
            </w:pPr>
          </w:p>
          <w:p w:rsidR="003C21E6" w:rsidRPr="008B304E" w:rsidRDefault="003C21E6" w:rsidP="003C21E6">
            <w:pPr>
              <w:jc w:val="both"/>
              <w:rPr>
                <w:spacing w:val="-8"/>
                <w:sz w:val="20"/>
              </w:rPr>
            </w:pPr>
            <w:r>
              <w:rPr>
                <w:spacing w:val="-8"/>
                <w:sz w:val="20"/>
              </w:rPr>
              <w:t>__________</w:t>
            </w:r>
            <w:r w:rsidRPr="008B304E">
              <w:rPr>
                <w:spacing w:val="-8"/>
                <w:sz w:val="20"/>
              </w:rPr>
              <w:t>__________________/</w:t>
            </w:r>
            <w:r w:rsidR="00875C0E">
              <w:rPr>
                <w:spacing w:val="-8"/>
                <w:sz w:val="20"/>
              </w:rPr>
              <w:t>Е.М.Вишнякова</w:t>
            </w:r>
          </w:p>
          <w:p w:rsidR="003C21E6" w:rsidRPr="008B304E" w:rsidRDefault="003C21E6" w:rsidP="003C21E6">
            <w:pPr>
              <w:jc w:val="both"/>
              <w:rPr>
                <w:sz w:val="20"/>
                <w:szCs w:val="20"/>
              </w:rPr>
            </w:pPr>
            <w:r>
              <w:rPr>
                <w:sz w:val="20"/>
                <w:szCs w:val="20"/>
              </w:rPr>
              <w:t>М.П</w:t>
            </w:r>
          </w:p>
        </w:tc>
      </w:tr>
    </w:tbl>
    <w:p w:rsidR="001011F9" w:rsidRDefault="001011F9" w:rsidP="00AA7BD7">
      <w:pPr>
        <w:jc w:val="both"/>
        <w:rPr>
          <w:sz w:val="23"/>
          <w:szCs w:val="23"/>
        </w:rPr>
        <w:sectPr w:rsidR="001011F9" w:rsidSect="003C21E6">
          <w:pgSz w:w="12240" w:h="15840"/>
          <w:pgMar w:top="284" w:right="850" w:bottom="284" w:left="1276" w:header="720" w:footer="720" w:gutter="0"/>
          <w:cols w:space="720"/>
          <w:noEndnote/>
        </w:sectPr>
      </w:pPr>
    </w:p>
    <w:p w:rsidR="00CF35CF" w:rsidRDefault="00CF35CF">
      <w:pPr>
        <w:jc w:val="right"/>
      </w:pPr>
      <w:r>
        <w:rPr>
          <w:sz w:val="23"/>
          <w:szCs w:val="23"/>
        </w:rPr>
        <w:lastRenderedPageBreak/>
        <w:t xml:space="preserve"> </w:t>
      </w:r>
      <w:r>
        <w:t>Приложение № 2</w:t>
      </w:r>
    </w:p>
    <w:p w:rsidR="00CF35CF" w:rsidRDefault="00CF35CF">
      <w:pPr>
        <w:jc w:val="right"/>
      </w:pPr>
      <w:r>
        <w:t>К договору №___ от __________ г.</w:t>
      </w:r>
    </w:p>
    <w:p w:rsidR="00CF35CF" w:rsidRDefault="00CF35CF">
      <w:pPr>
        <w:tabs>
          <w:tab w:val="left" w:pos="900"/>
        </w:tabs>
        <w:jc w:val="right"/>
        <w:rPr>
          <w:sz w:val="20"/>
          <w:szCs w:val="20"/>
        </w:rPr>
      </w:pPr>
    </w:p>
    <w:p w:rsidR="00CF35CF" w:rsidRDefault="00CF35CF">
      <w:pPr>
        <w:tabs>
          <w:tab w:val="left" w:pos="900"/>
        </w:tabs>
        <w:jc w:val="right"/>
        <w:rPr>
          <w:sz w:val="20"/>
          <w:szCs w:val="20"/>
        </w:rPr>
      </w:pPr>
    </w:p>
    <w:p w:rsidR="00CF35CF" w:rsidRDefault="00CF35CF">
      <w:pPr>
        <w:tabs>
          <w:tab w:val="left" w:pos="900"/>
        </w:tabs>
        <w:jc w:val="right"/>
        <w:rPr>
          <w:sz w:val="20"/>
          <w:szCs w:val="20"/>
        </w:rPr>
      </w:pPr>
    </w:p>
    <w:p w:rsidR="00CF35CF" w:rsidRDefault="00CF35CF">
      <w:pPr>
        <w:jc w:val="center"/>
      </w:pPr>
      <w:r>
        <w:t>__________________________________________________________________</w:t>
      </w:r>
    </w:p>
    <w:p w:rsidR="00CF35CF" w:rsidRDefault="00CF35CF">
      <w:pPr>
        <w:jc w:val="center"/>
      </w:pPr>
      <w:r>
        <w:t>(наименование предприятия)</w:t>
      </w:r>
    </w:p>
    <w:p w:rsidR="00CF35CF" w:rsidRDefault="00CF35CF">
      <w:pPr>
        <w:jc w:val="center"/>
      </w:pPr>
    </w:p>
    <w:p w:rsidR="00CF35CF" w:rsidRDefault="00CF35CF">
      <w:pPr>
        <w:jc w:val="center"/>
      </w:pPr>
    </w:p>
    <w:p w:rsidR="00CF35CF" w:rsidRDefault="00CF35CF">
      <w:pPr>
        <w:jc w:val="center"/>
      </w:pPr>
    </w:p>
    <w:p w:rsidR="00CF35CF" w:rsidRDefault="00CF35CF">
      <w:pPr>
        <w:jc w:val="center"/>
      </w:pPr>
    </w:p>
    <w:p w:rsidR="00CF35CF" w:rsidRDefault="00CF35CF">
      <w:pPr>
        <w:jc w:val="center"/>
      </w:pPr>
    </w:p>
    <w:p w:rsidR="00CF35CF" w:rsidRDefault="00CF35CF">
      <w:pPr>
        <w:jc w:val="center"/>
      </w:pPr>
    </w:p>
    <w:p w:rsidR="00CF35CF" w:rsidRDefault="00CF35CF">
      <w:pPr>
        <w:jc w:val="center"/>
      </w:pPr>
    </w:p>
    <w:p w:rsidR="00CF35CF" w:rsidRDefault="00CF35CF">
      <w:pPr>
        <w:jc w:val="center"/>
      </w:pPr>
    </w:p>
    <w:p w:rsidR="00CF35CF" w:rsidRDefault="00CF35CF">
      <w:pPr>
        <w:jc w:val="center"/>
        <w:rPr>
          <w:b/>
          <w:bCs/>
          <w:sz w:val="44"/>
          <w:szCs w:val="44"/>
        </w:rPr>
      </w:pPr>
      <w:r>
        <w:rPr>
          <w:b/>
          <w:bCs/>
          <w:sz w:val="44"/>
          <w:szCs w:val="44"/>
        </w:rPr>
        <w:t>ЖУРНАЛ</w:t>
      </w:r>
    </w:p>
    <w:p w:rsidR="000A122E" w:rsidRDefault="000A122E">
      <w:pPr>
        <w:jc w:val="center"/>
        <w:rPr>
          <w:b/>
          <w:bCs/>
          <w:sz w:val="44"/>
          <w:szCs w:val="44"/>
        </w:rPr>
      </w:pPr>
      <w:r>
        <w:rPr>
          <w:b/>
          <w:bCs/>
          <w:sz w:val="44"/>
          <w:szCs w:val="44"/>
        </w:rPr>
        <w:t>регистрации</w:t>
      </w:r>
    </w:p>
    <w:p w:rsidR="00CF35CF" w:rsidRDefault="00686F01">
      <w:pPr>
        <w:jc w:val="center"/>
        <w:rPr>
          <w:b/>
          <w:bCs/>
          <w:sz w:val="44"/>
          <w:szCs w:val="44"/>
        </w:rPr>
      </w:pPr>
      <w:r>
        <w:rPr>
          <w:b/>
          <w:bCs/>
          <w:sz w:val="44"/>
          <w:szCs w:val="44"/>
        </w:rPr>
        <w:t>предсменного, п</w:t>
      </w:r>
      <w:r w:rsidR="00AA7BD7">
        <w:rPr>
          <w:b/>
          <w:bCs/>
          <w:sz w:val="44"/>
          <w:szCs w:val="44"/>
        </w:rPr>
        <w:t xml:space="preserve">редрейсового и </w:t>
      </w:r>
      <w:r>
        <w:rPr>
          <w:b/>
          <w:bCs/>
          <w:sz w:val="44"/>
          <w:szCs w:val="44"/>
        </w:rPr>
        <w:t xml:space="preserve">послесменного, </w:t>
      </w:r>
      <w:r w:rsidR="00AA7BD7">
        <w:rPr>
          <w:b/>
          <w:bCs/>
          <w:sz w:val="44"/>
          <w:szCs w:val="44"/>
        </w:rPr>
        <w:t>послерейсового</w:t>
      </w:r>
      <w:r w:rsidR="00CF35CF">
        <w:rPr>
          <w:b/>
          <w:bCs/>
          <w:sz w:val="44"/>
          <w:szCs w:val="44"/>
        </w:rPr>
        <w:t xml:space="preserve"> медицинского осмотра водителей </w:t>
      </w:r>
    </w:p>
    <w:p w:rsidR="00CF35CF" w:rsidRDefault="00CF35CF">
      <w:pPr>
        <w:jc w:val="center"/>
        <w:rPr>
          <w:b/>
          <w:bCs/>
          <w:sz w:val="44"/>
          <w:szCs w:val="44"/>
        </w:rPr>
      </w:pPr>
    </w:p>
    <w:p w:rsidR="00CF35CF" w:rsidRDefault="00CF35CF">
      <w:pPr>
        <w:jc w:val="center"/>
        <w:rPr>
          <w:b/>
          <w:bCs/>
          <w:sz w:val="44"/>
          <w:szCs w:val="44"/>
        </w:rPr>
      </w:pPr>
    </w:p>
    <w:p w:rsidR="00CF35CF" w:rsidRDefault="00CF35CF">
      <w:pPr>
        <w:jc w:val="center"/>
        <w:rPr>
          <w:b/>
          <w:bCs/>
          <w:sz w:val="44"/>
          <w:szCs w:val="44"/>
        </w:rPr>
      </w:pPr>
    </w:p>
    <w:p w:rsidR="00CF35CF" w:rsidRDefault="00CF35CF">
      <w:pPr>
        <w:jc w:val="center"/>
        <w:rPr>
          <w:sz w:val="28"/>
          <w:szCs w:val="28"/>
        </w:rPr>
      </w:pPr>
      <w:r>
        <w:rPr>
          <w:sz w:val="28"/>
          <w:szCs w:val="28"/>
        </w:rPr>
        <w:t xml:space="preserve">                                                                                                                                   Начат:  «____» _________ 20___года</w:t>
      </w:r>
    </w:p>
    <w:p w:rsidR="00CF35CF" w:rsidRDefault="00CF35CF">
      <w:pPr>
        <w:jc w:val="right"/>
        <w:rPr>
          <w:sz w:val="28"/>
          <w:szCs w:val="28"/>
        </w:rPr>
      </w:pPr>
    </w:p>
    <w:p w:rsidR="00CF35CF" w:rsidRDefault="00CF35CF">
      <w:pPr>
        <w:jc w:val="center"/>
        <w:rPr>
          <w:sz w:val="28"/>
          <w:szCs w:val="28"/>
        </w:rPr>
      </w:pPr>
      <w:r>
        <w:rPr>
          <w:sz w:val="28"/>
          <w:szCs w:val="28"/>
        </w:rPr>
        <w:t xml:space="preserve">                                                                                                                              Закончен:  «____» _________ 20___года</w:t>
      </w:r>
    </w:p>
    <w:p w:rsidR="00CF35CF" w:rsidRDefault="00CF35CF">
      <w:pPr>
        <w:jc w:val="center"/>
        <w:rPr>
          <w:sz w:val="28"/>
          <w:szCs w:val="28"/>
        </w:rPr>
      </w:pPr>
    </w:p>
    <w:p w:rsidR="00CF35CF" w:rsidRDefault="00CF35CF">
      <w:pPr>
        <w:jc w:val="center"/>
        <w:rPr>
          <w:sz w:val="28"/>
          <w:szCs w:val="28"/>
        </w:rPr>
      </w:pPr>
    </w:p>
    <w:p w:rsidR="00CF35CF" w:rsidRDefault="00CF35CF">
      <w:pPr>
        <w:jc w:val="center"/>
        <w:rPr>
          <w:sz w:val="28"/>
          <w:szCs w:val="28"/>
        </w:rPr>
      </w:pPr>
    </w:p>
    <w:p w:rsidR="00CF35CF" w:rsidRDefault="00CF35CF">
      <w:pPr>
        <w:jc w:val="center"/>
        <w:rPr>
          <w:sz w:val="28"/>
          <w:szCs w:val="28"/>
        </w:rPr>
      </w:pPr>
    </w:p>
    <w:p w:rsidR="00CF35CF" w:rsidRDefault="00CF35CF">
      <w:pPr>
        <w:jc w:val="center"/>
        <w:rPr>
          <w:sz w:val="28"/>
          <w:szCs w:val="28"/>
        </w:rPr>
      </w:pPr>
    </w:p>
    <w:p w:rsidR="003C21E6" w:rsidRDefault="003C21E6">
      <w:pPr>
        <w:jc w:val="center"/>
        <w:rPr>
          <w:sz w:val="28"/>
          <w:szCs w:val="28"/>
        </w:rPr>
      </w:pPr>
    </w:p>
    <w:p w:rsidR="00CF35CF" w:rsidRDefault="00CF35CF">
      <w:pPr>
        <w:jc w:val="center"/>
        <w:rPr>
          <w:sz w:val="28"/>
          <w:szCs w:val="28"/>
        </w:rPr>
      </w:pPr>
    </w:p>
    <w:tbl>
      <w:tblPr>
        <w:tblW w:w="0" w:type="auto"/>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
        <w:gridCol w:w="1174"/>
        <w:gridCol w:w="1185"/>
        <w:gridCol w:w="791"/>
        <w:gridCol w:w="758"/>
        <w:gridCol w:w="864"/>
        <w:gridCol w:w="865"/>
        <w:gridCol w:w="865"/>
        <w:gridCol w:w="946"/>
        <w:gridCol w:w="799"/>
        <w:gridCol w:w="880"/>
        <w:gridCol w:w="883"/>
        <w:gridCol w:w="1472"/>
        <w:gridCol w:w="1276"/>
        <w:gridCol w:w="1275"/>
      </w:tblGrid>
      <w:tr w:rsidR="00CF35CF" w:rsidTr="00063115">
        <w:tblPrEx>
          <w:tblCellMar>
            <w:top w:w="0" w:type="dxa"/>
            <w:bottom w:w="0" w:type="dxa"/>
          </w:tblCellMar>
        </w:tblPrEx>
        <w:trPr>
          <w:trHeight w:val="254"/>
        </w:trPr>
        <w:tc>
          <w:tcPr>
            <w:tcW w:w="539" w:type="dxa"/>
            <w:vMerge w:val="restart"/>
            <w:tcBorders>
              <w:top w:val="single" w:sz="4" w:space="0" w:color="auto"/>
              <w:bottom w:val="single" w:sz="4" w:space="0" w:color="auto"/>
              <w:right w:val="single" w:sz="4" w:space="0" w:color="auto"/>
            </w:tcBorders>
          </w:tcPr>
          <w:p w:rsidR="0057461A" w:rsidRPr="00063115" w:rsidRDefault="0057461A" w:rsidP="00063115">
            <w:pPr>
              <w:jc w:val="center"/>
              <w:rPr>
                <w:b/>
                <w:sz w:val="22"/>
                <w:szCs w:val="22"/>
              </w:rPr>
            </w:pPr>
          </w:p>
          <w:p w:rsidR="0057461A" w:rsidRPr="00063115" w:rsidRDefault="0057461A" w:rsidP="00063115">
            <w:pPr>
              <w:jc w:val="center"/>
              <w:rPr>
                <w:b/>
                <w:sz w:val="22"/>
                <w:szCs w:val="22"/>
              </w:rPr>
            </w:pPr>
          </w:p>
          <w:p w:rsidR="0057461A" w:rsidRPr="00063115" w:rsidRDefault="0057461A" w:rsidP="00063115">
            <w:pPr>
              <w:jc w:val="center"/>
              <w:rPr>
                <w:b/>
                <w:sz w:val="22"/>
                <w:szCs w:val="22"/>
              </w:rPr>
            </w:pPr>
          </w:p>
          <w:p w:rsidR="00CF35CF" w:rsidRPr="00063115" w:rsidRDefault="00CF35CF" w:rsidP="00063115">
            <w:pPr>
              <w:jc w:val="center"/>
              <w:rPr>
                <w:b/>
                <w:sz w:val="22"/>
                <w:szCs w:val="22"/>
              </w:rPr>
            </w:pPr>
            <w:r w:rsidRPr="00063115">
              <w:rPr>
                <w:b/>
                <w:sz w:val="22"/>
                <w:szCs w:val="22"/>
              </w:rPr>
              <w:t>№ п/п</w:t>
            </w:r>
          </w:p>
        </w:tc>
        <w:tc>
          <w:tcPr>
            <w:tcW w:w="1174" w:type="dxa"/>
            <w:vMerge w:val="restart"/>
            <w:tcBorders>
              <w:top w:val="single" w:sz="4" w:space="0" w:color="auto"/>
              <w:left w:val="single" w:sz="4" w:space="0" w:color="auto"/>
              <w:bottom w:val="single" w:sz="4" w:space="0" w:color="auto"/>
              <w:right w:val="single" w:sz="4" w:space="0" w:color="auto"/>
            </w:tcBorders>
            <w:textDirection w:val="btLr"/>
          </w:tcPr>
          <w:p w:rsidR="00CF35CF" w:rsidRPr="00063115" w:rsidRDefault="00CF35CF" w:rsidP="00063115">
            <w:pPr>
              <w:jc w:val="center"/>
              <w:rPr>
                <w:b/>
                <w:sz w:val="22"/>
                <w:szCs w:val="22"/>
              </w:rPr>
            </w:pPr>
            <w:r w:rsidRPr="00063115">
              <w:rPr>
                <w:b/>
                <w:sz w:val="22"/>
                <w:szCs w:val="22"/>
              </w:rPr>
              <w:t>Дата и время проведения медицинского осмотра</w:t>
            </w:r>
          </w:p>
        </w:tc>
        <w:tc>
          <w:tcPr>
            <w:tcW w:w="1185" w:type="dxa"/>
            <w:vMerge w:val="restart"/>
            <w:tcBorders>
              <w:top w:val="single" w:sz="4" w:space="0" w:color="auto"/>
              <w:left w:val="single" w:sz="4" w:space="0" w:color="auto"/>
              <w:bottom w:val="single" w:sz="4" w:space="0" w:color="auto"/>
              <w:right w:val="single" w:sz="4" w:space="0" w:color="auto"/>
            </w:tcBorders>
            <w:textDirection w:val="btLr"/>
          </w:tcPr>
          <w:p w:rsidR="00CF35CF" w:rsidRPr="00063115" w:rsidRDefault="00CF35CF" w:rsidP="00063115">
            <w:pPr>
              <w:jc w:val="center"/>
              <w:rPr>
                <w:b/>
                <w:sz w:val="22"/>
                <w:szCs w:val="22"/>
              </w:rPr>
            </w:pPr>
            <w:r w:rsidRPr="00063115">
              <w:rPr>
                <w:b/>
                <w:sz w:val="22"/>
                <w:szCs w:val="22"/>
              </w:rPr>
              <w:t xml:space="preserve">Фамилия, имя, отчество </w:t>
            </w:r>
            <w:r w:rsidR="0057461A" w:rsidRPr="00063115">
              <w:rPr>
                <w:b/>
                <w:sz w:val="22"/>
                <w:szCs w:val="22"/>
              </w:rPr>
              <w:t>осматриваемого</w:t>
            </w:r>
          </w:p>
        </w:tc>
        <w:tc>
          <w:tcPr>
            <w:tcW w:w="791" w:type="dxa"/>
            <w:vMerge w:val="restart"/>
            <w:tcBorders>
              <w:top w:val="single" w:sz="4" w:space="0" w:color="auto"/>
              <w:left w:val="single" w:sz="4" w:space="0" w:color="auto"/>
              <w:bottom w:val="single" w:sz="4" w:space="0" w:color="auto"/>
              <w:right w:val="single" w:sz="4" w:space="0" w:color="auto"/>
            </w:tcBorders>
            <w:textDirection w:val="btLr"/>
          </w:tcPr>
          <w:p w:rsidR="00CF35CF" w:rsidRPr="00063115" w:rsidRDefault="00CF35CF" w:rsidP="00063115">
            <w:pPr>
              <w:jc w:val="center"/>
              <w:rPr>
                <w:b/>
                <w:sz w:val="22"/>
                <w:szCs w:val="22"/>
              </w:rPr>
            </w:pPr>
            <w:r w:rsidRPr="00063115">
              <w:rPr>
                <w:b/>
                <w:sz w:val="22"/>
                <w:szCs w:val="22"/>
              </w:rPr>
              <w:t xml:space="preserve">Пол </w:t>
            </w:r>
            <w:r w:rsidR="0057461A" w:rsidRPr="00063115">
              <w:rPr>
                <w:b/>
                <w:sz w:val="22"/>
                <w:szCs w:val="22"/>
              </w:rPr>
              <w:t xml:space="preserve"> осматриваемого</w:t>
            </w:r>
          </w:p>
        </w:tc>
        <w:tc>
          <w:tcPr>
            <w:tcW w:w="758" w:type="dxa"/>
            <w:vMerge w:val="restart"/>
            <w:tcBorders>
              <w:top w:val="single" w:sz="4" w:space="0" w:color="auto"/>
              <w:left w:val="single" w:sz="4" w:space="0" w:color="auto"/>
              <w:bottom w:val="single" w:sz="4" w:space="0" w:color="auto"/>
              <w:right w:val="single" w:sz="4" w:space="0" w:color="auto"/>
            </w:tcBorders>
            <w:textDirection w:val="btLr"/>
          </w:tcPr>
          <w:p w:rsidR="00063115" w:rsidRDefault="00CF35CF" w:rsidP="00063115">
            <w:pPr>
              <w:jc w:val="center"/>
              <w:rPr>
                <w:b/>
                <w:sz w:val="22"/>
                <w:szCs w:val="22"/>
              </w:rPr>
            </w:pPr>
            <w:r w:rsidRPr="00063115">
              <w:rPr>
                <w:b/>
                <w:sz w:val="22"/>
                <w:szCs w:val="22"/>
              </w:rPr>
              <w:t xml:space="preserve">Дата рождения </w:t>
            </w:r>
          </w:p>
          <w:p w:rsidR="00CF35CF" w:rsidRPr="00063115" w:rsidRDefault="0057461A" w:rsidP="00063115">
            <w:pPr>
              <w:jc w:val="center"/>
              <w:rPr>
                <w:b/>
                <w:sz w:val="22"/>
                <w:szCs w:val="22"/>
              </w:rPr>
            </w:pPr>
            <w:r w:rsidRPr="00063115">
              <w:rPr>
                <w:b/>
                <w:sz w:val="22"/>
                <w:szCs w:val="22"/>
              </w:rPr>
              <w:t>осматриваемого</w:t>
            </w:r>
          </w:p>
        </w:tc>
        <w:tc>
          <w:tcPr>
            <w:tcW w:w="6102" w:type="dxa"/>
            <w:gridSpan w:val="7"/>
            <w:tcBorders>
              <w:top w:val="single" w:sz="4" w:space="0" w:color="auto"/>
              <w:left w:val="single" w:sz="4" w:space="0" w:color="auto"/>
              <w:bottom w:val="single" w:sz="4" w:space="0" w:color="auto"/>
              <w:right w:val="single" w:sz="4" w:space="0" w:color="auto"/>
            </w:tcBorders>
          </w:tcPr>
          <w:p w:rsidR="00CF35CF" w:rsidRPr="00063115" w:rsidRDefault="00CF35CF" w:rsidP="00063115">
            <w:pPr>
              <w:jc w:val="center"/>
              <w:rPr>
                <w:b/>
                <w:sz w:val="22"/>
                <w:szCs w:val="22"/>
              </w:rPr>
            </w:pPr>
            <w:r w:rsidRPr="00063115">
              <w:rPr>
                <w:b/>
                <w:sz w:val="22"/>
                <w:szCs w:val="22"/>
              </w:rPr>
              <w:t>Результаты исследований</w:t>
            </w:r>
          </w:p>
        </w:tc>
        <w:tc>
          <w:tcPr>
            <w:tcW w:w="1472" w:type="dxa"/>
            <w:vMerge w:val="restart"/>
            <w:tcBorders>
              <w:top w:val="single" w:sz="4" w:space="0" w:color="auto"/>
              <w:left w:val="single" w:sz="4" w:space="0" w:color="auto"/>
              <w:bottom w:val="single" w:sz="4" w:space="0" w:color="auto"/>
              <w:right w:val="single" w:sz="4" w:space="0" w:color="auto"/>
            </w:tcBorders>
            <w:textDirection w:val="btLr"/>
          </w:tcPr>
          <w:p w:rsidR="00CF35CF" w:rsidRPr="00063115" w:rsidRDefault="00CA1B35" w:rsidP="00063115">
            <w:pPr>
              <w:jc w:val="center"/>
              <w:rPr>
                <w:b/>
                <w:sz w:val="22"/>
                <w:szCs w:val="22"/>
              </w:rPr>
            </w:pPr>
            <w:r w:rsidRPr="00063115">
              <w:rPr>
                <w:b/>
                <w:sz w:val="22"/>
                <w:szCs w:val="22"/>
              </w:rPr>
              <w:t>Заключение о результатах медицинского осмотра</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CF35CF" w:rsidRPr="00063115" w:rsidRDefault="00CA1B35" w:rsidP="00063115">
            <w:pPr>
              <w:jc w:val="center"/>
              <w:rPr>
                <w:b/>
                <w:sz w:val="22"/>
                <w:szCs w:val="22"/>
              </w:rPr>
            </w:pPr>
            <w:r w:rsidRPr="00063115">
              <w:rPr>
                <w:b/>
                <w:sz w:val="22"/>
                <w:szCs w:val="22"/>
              </w:rPr>
              <w:t>Подпись медицинского работника, с указанием фамилии, имени и отчества (при наличии) медицинского работника</w:t>
            </w:r>
          </w:p>
        </w:tc>
        <w:tc>
          <w:tcPr>
            <w:tcW w:w="1275" w:type="dxa"/>
            <w:vMerge w:val="restart"/>
            <w:tcBorders>
              <w:top w:val="single" w:sz="4" w:space="0" w:color="auto"/>
              <w:left w:val="single" w:sz="4" w:space="0" w:color="auto"/>
              <w:bottom w:val="single" w:sz="4" w:space="0" w:color="auto"/>
            </w:tcBorders>
            <w:textDirection w:val="btLr"/>
            <w:vAlign w:val="center"/>
          </w:tcPr>
          <w:p w:rsidR="00CF35CF" w:rsidRPr="00063115" w:rsidRDefault="00CA1B35" w:rsidP="00063115">
            <w:pPr>
              <w:jc w:val="center"/>
              <w:rPr>
                <w:b/>
                <w:sz w:val="22"/>
                <w:szCs w:val="22"/>
              </w:rPr>
            </w:pPr>
            <w:r w:rsidRPr="00063115">
              <w:rPr>
                <w:b/>
                <w:sz w:val="22"/>
                <w:szCs w:val="22"/>
              </w:rPr>
              <w:t>Подпись осматриваемого</w:t>
            </w:r>
          </w:p>
        </w:tc>
      </w:tr>
      <w:tr w:rsidR="00CF35CF" w:rsidTr="00063115">
        <w:tblPrEx>
          <w:tblCellMar>
            <w:top w:w="0" w:type="dxa"/>
            <w:bottom w:w="0" w:type="dxa"/>
          </w:tblCellMar>
        </w:tblPrEx>
        <w:trPr>
          <w:cantSplit/>
          <w:trHeight w:val="2968"/>
        </w:trPr>
        <w:tc>
          <w:tcPr>
            <w:tcW w:w="539" w:type="dxa"/>
            <w:vMerge/>
            <w:tcBorders>
              <w:top w:val="single" w:sz="4" w:space="0" w:color="auto"/>
              <w:bottom w:val="single" w:sz="4" w:space="0" w:color="auto"/>
              <w:right w:val="single" w:sz="4" w:space="0" w:color="auto"/>
            </w:tcBorders>
          </w:tcPr>
          <w:p w:rsidR="00CF35CF" w:rsidRDefault="00CF35CF">
            <w:pPr>
              <w:jc w:val="center"/>
              <w:rPr>
                <w:sz w:val="28"/>
                <w:szCs w:val="28"/>
              </w:rPr>
            </w:pPr>
          </w:p>
        </w:tc>
        <w:tc>
          <w:tcPr>
            <w:tcW w:w="1174" w:type="dxa"/>
            <w:vMerge/>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185" w:type="dxa"/>
            <w:vMerge/>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91" w:type="dxa"/>
            <w:vMerge/>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58" w:type="dxa"/>
            <w:vMerge/>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4" w:type="dxa"/>
            <w:tcBorders>
              <w:top w:val="single" w:sz="4" w:space="0" w:color="auto"/>
              <w:left w:val="single" w:sz="4" w:space="0" w:color="auto"/>
              <w:bottom w:val="single" w:sz="4" w:space="0" w:color="auto"/>
              <w:right w:val="single" w:sz="4" w:space="0" w:color="auto"/>
            </w:tcBorders>
            <w:textDirection w:val="btLr"/>
          </w:tcPr>
          <w:p w:rsidR="00CF35CF" w:rsidRPr="00063115" w:rsidRDefault="0057461A" w:rsidP="0057461A">
            <w:pPr>
              <w:ind w:left="113" w:right="113"/>
              <w:jc w:val="center"/>
              <w:rPr>
                <w:b/>
                <w:sz w:val="20"/>
                <w:szCs w:val="20"/>
              </w:rPr>
            </w:pPr>
            <w:r w:rsidRPr="00063115">
              <w:rPr>
                <w:b/>
                <w:sz w:val="20"/>
                <w:szCs w:val="20"/>
              </w:rPr>
              <w:t>Сбор жалоб</w:t>
            </w:r>
          </w:p>
        </w:tc>
        <w:tc>
          <w:tcPr>
            <w:tcW w:w="865" w:type="dxa"/>
            <w:tcBorders>
              <w:top w:val="single" w:sz="4" w:space="0" w:color="auto"/>
              <w:left w:val="single" w:sz="4" w:space="0" w:color="auto"/>
              <w:bottom w:val="single" w:sz="4" w:space="0" w:color="auto"/>
              <w:right w:val="single" w:sz="4" w:space="0" w:color="auto"/>
            </w:tcBorders>
            <w:textDirection w:val="btLr"/>
          </w:tcPr>
          <w:p w:rsidR="00CF35CF" w:rsidRPr="00063115" w:rsidRDefault="00CF35CF" w:rsidP="0057461A">
            <w:pPr>
              <w:ind w:left="113" w:right="113"/>
              <w:jc w:val="center"/>
              <w:rPr>
                <w:b/>
                <w:sz w:val="20"/>
                <w:szCs w:val="20"/>
              </w:rPr>
            </w:pPr>
            <w:r w:rsidRPr="00063115">
              <w:rPr>
                <w:b/>
                <w:sz w:val="20"/>
                <w:szCs w:val="20"/>
              </w:rPr>
              <w:t>Визуальный осмотр</w:t>
            </w:r>
          </w:p>
        </w:tc>
        <w:tc>
          <w:tcPr>
            <w:tcW w:w="865" w:type="dxa"/>
            <w:tcBorders>
              <w:top w:val="single" w:sz="4" w:space="0" w:color="auto"/>
              <w:left w:val="single" w:sz="4" w:space="0" w:color="auto"/>
              <w:bottom w:val="single" w:sz="4" w:space="0" w:color="auto"/>
              <w:right w:val="single" w:sz="4" w:space="0" w:color="auto"/>
            </w:tcBorders>
            <w:textDirection w:val="btLr"/>
          </w:tcPr>
          <w:p w:rsidR="00CF35CF" w:rsidRPr="00063115" w:rsidRDefault="0057461A" w:rsidP="0057461A">
            <w:pPr>
              <w:ind w:left="113" w:right="113"/>
              <w:jc w:val="center"/>
              <w:rPr>
                <w:b/>
                <w:sz w:val="20"/>
                <w:szCs w:val="20"/>
              </w:rPr>
            </w:pPr>
            <w:r w:rsidRPr="00063115">
              <w:rPr>
                <w:b/>
                <w:color w:val="22272F"/>
                <w:sz w:val="20"/>
                <w:szCs w:val="20"/>
                <w:shd w:val="clear" w:color="auto" w:fill="FFFFFF"/>
              </w:rPr>
              <w:t>Визуальный осмотр  видимых кожных покровов осматриваемого</w:t>
            </w:r>
          </w:p>
        </w:tc>
        <w:tc>
          <w:tcPr>
            <w:tcW w:w="946" w:type="dxa"/>
            <w:tcBorders>
              <w:top w:val="single" w:sz="4" w:space="0" w:color="auto"/>
              <w:left w:val="single" w:sz="4" w:space="0" w:color="auto"/>
              <w:bottom w:val="single" w:sz="4" w:space="0" w:color="auto"/>
              <w:right w:val="single" w:sz="4" w:space="0" w:color="auto"/>
            </w:tcBorders>
            <w:textDirection w:val="btLr"/>
          </w:tcPr>
          <w:p w:rsidR="00CF35CF" w:rsidRPr="00063115" w:rsidRDefault="00CA1B35" w:rsidP="0057461A">
            <w:pPr>
              <w:ind w:left="113" w:right="113"/>
              <w:jc w:val="center"/>
              <w:rPr>
                <w:b/>
                <w:sz w:val="20"/>
                <w:szCs w:val="20"/>
              </w:rPr>
            </w:pPr>
            <w:r w:rsidRPr="00063115">
              <w:rPr>
                <w:b/>
                <w:sz w:val="20"/>
                <w:szCs w:val="20"/>
              </w:rPr>
              <w:t>Общая термометрия</w:t>
            </w:r>
          </w:p>
        </w:tc>
        <w:tc>
          <w:tcPr>
            <w:tcW w:w="799" w:type="dxa"/>
            <w:tcBorders>
              <w:top w:val="single" w:sz="4" w:space="0" w:color="auto"/>
              <w:left w:val="single" w:sz="4" w:space="0" w:color="auto"/>
              <w:bottom w:val="single" w:sz="4" w:space="0" w:color="auto"/>
              <w:right w:val="single" w:sz="4" w:space="0" w:color="auto"/>
            </w:tcBorders>
            <w:textDirection w:val="btLr"/>
          </w:tcPr>
          <w:p w:rsidR="00CF35CF" w:rsidRPr="00063115" w:rsidRDefault="00CF35CF" w:rsidP="0057461A">
            <w:pPr>
              <w:ind w:left="113" w:right="113"/>
              <w:jc w:val="center"/>
              <w:rPr>
                <w:b/>
                <w:sz w:val="20"/>
                <w:szCs w:val="20"/>
              </w:rPr>
            </w:pPr>
            <w:r w:rsidRPr="00063115">
              <w:rPr>
                <w:b/>
                <w:sz w:val="20"/>
                <w:szCs w:val="20"/>
              </w:rPr>
              <w:t>Артериальное давление, пульс</w:t>
            </w:r>
          </w:p>
        </w:tc>
        <w:tc>
          <w:tcPr>
            <w:tcW w:w="880" w:type="dxa"/>
            <w:tcBorders>
              <w:top w:val="single" w:sz="4" w:space="0" w:color="auto"/>
              <w:left w:val="single" w:sz="4" w:space="0" w:color="auto"/>
              <w:bottom w:val="single" w:sz="4" w:space="0" w:color="auto"/>
              <w:right w:val="single" w:sz="4" w:space="0" w:color="auto"/>
            </w:tcBorders>
            <w:textDirection w:val="btLr"/>
          </w:tcPr>
          <w:p w:rsidR="00CF35CF" w:rsidRPr="00063115" w:rsidRDefault="00CF35CF" w:rsidP="0057461A">
            <w:pPr>
              <w:ind w:left="113" w:right="113"/>
              <w:jc w:val="center"/>
              <w:rPr>
                <w:b/>
                <w:sz w:val="20"/>
                <w:szCs w:val="20"/>
              </w:rPr>
            </w:pPr>
            <w:r w:rsidRPr="00063115">
              <w:rPr>
                <w:b/>
                <w:sz w:val="20"/>
                <w:szCs w:val="20"/>
              </w:rPr>
              <w:t>Количественное определение алкоголя в выдыхаемомо воздухе</w:t>
            </w:r>
          </w:p>
        </w:tc>
        <w:tc>
          <w:tcPr>
            <w:tcW w:w="883" w:type="dxa"/>
            <w:tcBorders>
              <w:top w:val="single" w:sz="4" w:space="0" w:color="auto"/>
              <w:left w:val="single" w:sz="4" w:space="0" w:color="auto"/>
              <w:bottom w:val="single" w:sz="4" w:space="0" w:color="auto"/>
              <w:right w:val="single" w:sz="4" w:space="0" w:color="auto"/>
            </w:tcBorders>
            <w:textDirection w:val="btLr"/>
          </w:tcPr>
          <w:p w:rsidR="00CF35CF" w:rsidRPr="00063115" w:rsidRDefault="00CA1B35" w:rsidP="0057461A">
            <w:pPr>
              <w:ind w:left="113" w:right="113"/>
              <w:jc w:val="center"/>
              <w:rPr>
                <w:b/>
                <w:sz w:val="20"/>
                <w:szCs w:val="20"/>
              </w:rPr>
            </w:pPr>
            <w:r w:rsidRPr="00063115">
              <w:rPr>
                <w:b/>
                <w:color w:val="22272F"/>
                <w:sz w:val="20"/>
                <w:szCs w:val="20"/>
                <w:shd w:val="clear" w:color="auto" w:fill="FFFFFF"/>
              </w:rPr>
              <w:t>Определение наличия психоактивных веществ в моче</w:t>
            </w:r>
          </w:p>
        </w:tc>
        <w:tc>
          <w:tcPr>
            <w:tcW w:w="1472" w:type="dxa"/>
            <w:vMerge/>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5" w:type="dxa"/>
            <w:vMerge/>
            <w:tcBorders>
              <w:top w:val="single" w:sz="4" w:space="0" w:color="auto"/>
              <w:left w:val="single" w:sz="4" w:space="0" w:color="auto"/>
              <w:bottom w:val="single" w:sz="4" w:space="0" w:color="auto"/>
            </w:tcBorders>
          </w:tcPr>
          <w:p w:rsidR="00CF35CF" w:rsidRDefault="00CF35CF">
            <w:pPr>
              <w:jc w:val="center"/>
              <w:rPr>
                <w:sz w:val="28"/>
                <w:szCs w:val="28"/>
              </w:rPr>
            </w:pPr>
          </w:p>
        </w:tc>
      </w:tr>
      <w:tr w:rsidR="00CF35CF" w:rsidTr="00063115">
        <w:tblPrEx>
          <w:tblCellMar>
            <w:top w:w="0" w:type="dxa"/>
            <w:bottom w:w="0" w:type="dxa"/>
          </w:tblCellMar>
        </w:tblPrEx>
        <w:trPr>
          <w:trHeight w:val="297"/>
        </w:trPr>
        <w:tc>
          <w:tcPr>
            <w:tcW w:w="539" w:type="dxa"/>
            <w:tcBorders>
              <w:top w:val="single" w:sz="4" w:space="0" w:color="auto"/>
              <w:bottom w:val="single" w:sz="4" w:space="0" w:color="auto"/>
              <w:right w:val="single" w:sz="4" w:space="0" w:color="auto"/>
            </w:tcBorders>
          </w:tcPr>
          <w:p w:rsidR="00CF35CF" w:rsidRPr="00063115" w:rsidRDefault="00CF35CF">
            <w:pPr>
              <w:jc w:val="center"/>
            </w:pPr>
            <w:r w:rsidRPr="00063115">
              <w:t>1</w:t>
            </w:r>
          </w:p>
        </w:tc>
        <w:tc>
          <w:tcPr>
            <w:tcW w:w="1174"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2</w:t>
            </w:r>
          </w:p>
        </w:tc>
        <w:tc>
          <w:tcPr>
            <w:tcW w:w="1185"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3</w:t>
            </w:r>
          </w:p>
        </w:tc>
        <w:tc>
          <w:tcPr>
            <w:tcW w:w="791"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4</w:t>
            </w:r>
          </w:p>
        </w:tc>
        <w:tc>
          <w:tcPr>
            <w:tcW w:w="758"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5</w:t>
            </w:r>
          </w:p>
        </w:tc>
        <w:tc>
          <w:tcPr>
            <w:tcW w:w="864"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6</w:t>
            </w:r>
          </w:p>
        </w:tc>
        <w:tc>
          <w:tcPr>
            <w:tcW w:w="865"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7</w:t>
            </w:r>
          </w:p>
        </w:tc>
        <w:tc>
          <w:tcPr>
            <w:tcW w:w="865"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8</w:t>
            </w:r>
          </w:p>
        </w:tc>
        <w:tc>
          <w:tcPr>
            <w:tcW w:w="946"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9</w:t>
            </w:r>
          </w:p>
        </w:tc>
        <w:tc>
          <w:tcPr>
            <w:tcW w:w="799"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10</w:t>
            </w:r>
          </w:p>
        </w:tc>
        <w:tc>
          <w:tcPr>
            <w:tcW w:w="880"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11</w:t>
            </w:r>
          </w:p>
        </w:tc>
        <w:tc>
          <w:tcPr>
            <w:tcW w:w="883"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12</w:t>
            </w:r>
          </w:p>
        </w:tc>
        <w:tc>
          <w:tcPr>
            <w:tcW w:w="1472"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13</w:t>
            </w:r>
          </w:p>
        </w:tc>
        <w:tc>
          <w:tcPr>
            <w:tcW w:w="1276" w:type="dxa"/>
            <w:tcBorders>
              <w:top w:val="single" w:sz="4" w:space="0" w:color="auto"/>
              <w:left w:val="single" w:sz="4" w:space="0" w:color="auto"/>
              <w:bottom w:val="single" w:sz="4" w:space="0" w:color="auto"/>
              <w:right w:val="single" w:sz="4" w:space="0" w:color="auto"/>
            </w:tcBorders>
          </w:tcPr>
          <w:p w:rsidR="00CF35CF" w:rsidRPr="00063115" w:rsidRDefault="00CF35CF">
            <w:pPr>
              <w:jc w:val="center"/>
            </w:pPr>
            <w:r w:rsidRPr="00063115">
              <w:t>14</w:t>
            </w:r>
          </w:p>
        </w:tc>
        <w:tc>
          <w:tcPr>
            <w:tcW w:w="1275" w:type="dxa"/>
            <w:tcBorders>
              <w:top w:val="single" w:sz="4" w:space="0" w:color="auto"/>
              <w:left w:val="single" w:sz="4" w:space="0" w:color="auto"/>
              <w:bottom w:val="single" w:sz="4" w:space="0" w:color="auto"/>
            </w:tcBorders>
          </w:tcPr>
          <w:p w:rsidR="00CF35CF" w:rsidRPr="00063115" w:rsidRDefault="00CF35CF">
            <w:pPr>
              <w:jc w:val="center"/>
            </w:pPr>
            <w:r w:rsidRPr="00063115">
              <w:t>15</w:t>
            </w:r>
          </w:p>
        </w:tc>
      </w:tr>
      <w:tr w:rsidR="00CF35CF" w:rsidTr="00063115">
        <w:tblPrEx>
          <w:tblCellMar>
            <w:top w:w="0" w:type="dxa"/>
            <w:bottom w:w="0" w:type="dxa"/>
          </w:tblCellMar>
        </w:tblPrEx>
        <w:trPr>
          <w:trHeight w:val="594"/>
        </w:trPr>
        <w:tc>
          <w:tcPr>
            <w:tcW w:w="539" w:type="dxa"/>
            <w:tcBorders>
              <w:top w:val="single" w:sz="4" w:space="0" w:color="auto"/>
              <w:bottom w:val="single" w:sz="4" w:space="0" w:color="auto"/>
              <w:right w:val="single" w:sz="4" w:space="0" w:color="auto"/>
            </w:tcBorders>
          </w:tcPr>
          <w:p w:rsidR="00CF35CF" w:rsidRDefault="00CF35CF">
            <w:pPr>
              <w:jc w:val="center"/>
              <w:rPr>
                <w:sz w:val="28"/>
                <w:szCs w:val="28"/>
              </w:rPr>
            </w:pPr>
          </w:p>
          <w:p w:rsidR="00CF35CF" w:rsidRDefault="00CF35CF">
            <w:pPr>
              <w:jc w:val="center"/>
              <w:rPr>
                <w:sz w:val="28"/>
                <w:szCs w:val="28"/>
              </w:rPr>
            </w:pPr>
          </w:p>
        </w:tc>
        <w:tc>
          <w:tcPr>
            <w:tcW w:w="1174"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18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91"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58"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4"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99"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80"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83"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472"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5" w:type="dxa"/>
            <w:tcBorders>
              <w:top w:val="single" w:sz="4" w:space="0" w:color="auto"/>
              <w:left w:val="single" w:sz="4" w:space="0" w:color="auto"/>
              <w:bottom w:val="single" w:sz="4" w:space="0" w:color="auto"/>
            </w:tcBorders>
          </w:tcPr>
          <w:p w:rsidR="00CF35CF" w:rsidRDefault="00CF35CF">
            <w:pPr>
              <w:jc w:val="center"/>
              <w:rPr>
                <w:sz w:val="28"/>
                <w:szCs w:val="28"/>
              </w:rPr>
            </w:pPr>
          </w:p>
        </w:tc>
      </w:tr>
      <w:tr w:rsidR="00CF35CF" w:rsidTr="00063115">
        <w:tblPrEx>
          <w:tblCellMar>
            <w:top w:w="0" w:type="dxa"/>
            <w:bottom w:w="0" w:type="dxa"/>
          </w:tblCellMar>
        </w:tblPrEx>
        <w:trPr>
          <w:trHeight w:val="608"/>
        </w:trPr>
        <w:tc>
          <w:tcPr>
            <w:tcW w:w="539" w:type="dxa"/>
            <w:tcBorders>
              <w:top w:val="single" w:sz="4" w:space="0" w:color="auto"/>
              <w:bottom w:val="single" w:sz="4" w:space="0" w:color="auto"/>
              <w:right w:val="single" w:sz="4" w:space="0" w:color="auto"/>
            </w:tcBorders>
          </w:tcPr>
          <w:p w:rsidR="00CF35CF" w:rsidRDefault="00CF35CF">
            <w:pPr>
              <w:jc w:val="center"/>
              <w:rPr>
                <w:sz w:val="28"/>
                <w:szCs w:val="28"/>
              </w:rPr>
            </w:pPr>
          </w:p>
          <w:p w:rsidR="00CF35CF" w:rsidRDefault="00CF35CF">
            <w:pPr>
              <w:jc w:val="center"/>
              <w:rPr>
                <w:sz w:val="28"/>
                <w:szCs w:val="28"/>
              </w:rPr>
            </w:pPr>
          </w:p>
        </w:tc>
        <w:tc>
          <w:tcPr>
            <w:tcW w:w="1174"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18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91"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58"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4"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99"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80"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83"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472"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5" w:type="dxa"/>
            <w:tcBorders>
              <w:top w:val="single" w:sz="4" w:space="0" w:color="auto"/>
              <w:left w:val="single" w:sz="4" w:space="0" w:color="auto"/>
              <w:bottom w:val="single" w:sz="4" w:space="0" w:color="auto"/>
            </w:tcBorders>
          </w:tcPr>
          <w:p w:rsidR="00CF35CF" w:rsidRDefault="00CF35CF">
            <w:pPr>
              <w:jc w:val="center"/>
              <w:rPr>
                <w:sz w:val="28"/>
                <w:szCs w:val="28"/>
              </w:rPr>
            </w:pPr>
          </w:p>
        </w:tc>
      </w:tr>
      <w:tr w:rsidR="00CF35CF" w:rsidTr="00063115">
        <w:tblPrEx>
          <w:tblCellMar>
            <w:top w:w="0" w:type="dxa"/>
            <w:bottom w:w="0" w:type="dxa"/>
          </w:tblCellMar>
        </w:tblPrEx>
        <w:trPr>
          <w:trHeight w:val="594"/>
        </w:trPr>
        <w:tc>
          <w:tcPr>
            <w:tcW w:w="539" w:type="dxa"/>
            <w:tcBorders>
              <w:top w:val="single" w:sz="4" w:space="0" w:color="auto"/>
              <w:bottom w:val="single" w:sz="4" w:space="0" w:color="auto"/>
              <w:right w:val="single" w:sz="4" w:space="0" w:color="auto"/>
            </w:tcBorders>
          </w:tcPr>
          <w:p w:rsidR="00CF35CF" w:rsidRDefault="00CF35CF">
            <w:pPr>
              <w:jc w:val="center"/>
              <w:rPr>
                <w:sz w:val="28"/>
                <w:szCs w:val="28"/>
              </w:rPr>
            </w:pPr>
          </w:p>
          <w:p w:rsidR="00CF35CF" w:rsidRDefault="00CF35CF">
            <w:pPr>
              <w:jc w:val="center"/>
              <w:rPr>
                <w:sz w:val="28"/>
                <w:szCs w:val="28"/>
              </w:rPr>
            </w:pPr>
          </w:p>
        </w:tc>
        <w:tc>
          <w:tcPr>
            <w:tcW w:w="1174"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18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91"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58"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4"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99"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80"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83"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472"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5" w:type="dxa"/>
            <w:tcBorders>
              <w:top w:val="single" w:sz="4" w:space="0" w:color="auto"/>
              <w:left w:val="single" w:sz="4" w:space="0" w:color="auto"/>
              <w:bottom w:val="single" w:sz="4" w:space="0" w:color="auto"/>
            </w:tcBorders>
          </w:tcPr>
          <w:p w:rsidR="00CF35CF" w:rsidRDefault="00CF35CF">
            <w:pPr>
              <w:jc w:val="center"/>
              <w:rPr>
                <w:sz w:val="28"/>
                <w:szCs w:val="28"/>
              </w:rPr>
            </w:pPr>
          </w:p>
        </w:tc>
      </w:tr>
      <w:tr w:rsidR="00CF35CF" w:rsidTr="00063115">
        <w:tblPrEx>
          <w:tblCellMar>
            <w:top w:w="0" w:type="dxa"/>
            <w:bottom w:w="0" w:type="dxa"/>
          </w:tblCellMar>
        </w:tblPrEx>
        <w:trPr>
          <w:trHeight w:val="608"/>
        </w:trPr>
        <w:tc>
          <w:tcPr>
            <w:tcW w:w="539" w:type="dxa"/>
            <w:tcBorders>
              <w:top w:val="single" w:sz="4" w:space="0" w:color="auto"/>
              <w:bottom w:val="single" w:sz="4" w:space="0" w:color="auto"/>
              <w:right w:val="single" w:sz="4" w:space="0" w:color="auto"/>
            </w:tcBorders>
          </w:tcPr>
          <w:p w:rsidR="00CF35CF" w:rsidRDefault="00CF35CF">
            <w:pPr>
              <w:jc w:val="center"/>
              <w:rPr>
                <w:sz w:val="28"/>
                <w:szCs w:val="28"/>
              </w:rPr>
            </w:pPr>
          </w:p>
          <w:p w:rsidR="00CF35CF" w:rsidRDefault="00CF35CF">
            <w:pPr>
              <w:jc w:val="center"/>
              <w:rPr>
                <w:sz w:val="28"/>
                <w:szCs w:val="28"/>
              </w:rPr>
            </w:pPr>
          </w:p>
        </w:tc>
        <w:tc>
          <w:tcPr>
            <w:tcW w:w="1174"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18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91"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58"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4"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99"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80"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83"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472"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5" w:type="dxa"/>
            <w:tcBorders>
              <w:top w:val="single" w:sz="4" w:space="0" w:color="auto"/>
              <w:left w:val="single" w:sz="4" w:space="0" w:color="auto"/>
              <w:bottom w:val="single" w:sz="4" w:space="0" w:color="auto"/>
            </w:tcBorders>
          </w:tcPr>
          <w:p w:rsidR="00CF35CF" w:rsidRDefault="00CF35CF">
            <w:pPr>
              <w:jc w:val="center"/>
              <w:rPr>
                <w:sz w:val="28"/>
                <w:szCs w:val="28"/>
              </w:rPr>
            </w:pPr>
          </w:p>
        </w:tc>
      </w:tr>
      <w:tr w:rsidR="00CF35CF" w:rsidTr="00063115">
        <w:tblPrEx>
          <w:tblCellMar>
            <w:top w:w="0" w:type="dxa"/>
            <w:bottom w:w="0" w:type="dxa"/>
          </w:tblCellMar>
        </w:tblPrEx>
        <w:trPr>
          <w:trHeight w:val="594"/>
        </w:trPr>
        <w:tc>
          <w:tcPr>
            <w:tcW w:w="539" w:type="dxa"/>
            <w:tcBorders>
              <w:top w:val="single" w:sz="4" w:space="0" w:color="auto"/>
              <w:bottom w:val="single" w:sz="4" w:space="0" w:color="auto"/>
              <w:right w:val="single" w:sz="4" w:space="0" w:color="auto"/>
            </w:tcBorders>
          </w:tcPr>
          <w:p w:rsidR="00CF35CF" w:rsidRDefault="00CF35CF">
            <w:pPr>
              <w:jc w:val="center"/>
              <w:rPr>
                <w:sz w:val="28"/>
                <w:szCs w:val="28"/>
              </w:rPr>
            </w:pPr>
          </w:p>
          <w:p w:rsidR="00CF35CF" w:rsidRDefault="00CF35CF">
            <w:pPr>
              <w:jc w:val="center"/>
              <w:rPr>
                <w:sz w:val="28"/>
                <w:szCs w:val="28"/>
              </w:rPr>
            </w:pPr>
          </w:p>
        </w:tc>
        <w:tc>
          <w:tcPr>
            <w:tcW w:w="1174"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18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91"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58"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4"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946"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799"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80"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883"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472"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CF35CF" w:rsidRDefault="00CF35CF">
            <w:pPr>
              <w:jc w:val="center"/>
              <w:rPr>
                <w:sz w:val="28"/>
                <w:szCs w:val="28"/>
              </w:rPr>
            </w:pPr>
          </w:p>
        </w:tc>
        <w:tc>
          <w:tcPr>
            <w:tcW w:w="1275" w:type="dxa"/>
            <w:tcBorders>
              <w:top w:val="single" w:sz="4" w:space="0" w:color="auto"/>
              <w:left w:val="single" w:sz="4" w:space="0" w:color="auto"/>
              <w:bottom w:val="single" w:sz="4" w:space="0" w:color="auto"/>
            </w:tcBorders>
          </w:tcPr>
          <w:p w:rsidR="00CF35CF" w:rsidRDefault="00CF35CF">
            <w:pPr>
              <w:jc w:val="center"/>
              <w:rPr>
                <w:sz w:val="28"/>
                <w:szCs w:val="28"/>
              </w:rPr>
            </w:pPr>
          </w:p>
        </w:tc>
      </w:tr>
    </w:tbl>
    <w:p w:rsidR="00CF35CF" w:rsidRDefault="00CF35CF">
      <w:pPr>
        <w:rPr>
          <w:b/>
          <w:bCs/>
          <w:sz w:val="32"/>
          <w:szCs w:val="32"/>
        </w:rPr>
      </w:pPr>
    </w:p>
    <w:p w:rsidR="003C21E6" w:rsidRDefault="003C21E6">
      <w:pPr>
        <w:rPr>
          <w:b/>
          <w:bCs/>
          <w:sz w:val="32"/>
          <w:szCs w:val="32"/>
        </w:rPr>
      </w:pPr>
    </w:p>
    <w:tbl>
      <w:tblPr>
        <w:tblW w:w="16870" w:type="dxa"/>
        <w:tblInd w:w="250" w:type="dxa"/>
        <w:tblLayout w:type="fixed"/>
        <w:tblLook w:val="0000" w:firstRow="0" w:lastRow="0" w:firstColumn="0" w:lastColumn="0" w:noHBand="0" w:noVBand="0"/>
      </w:tblPr>
      <w:tblGrid>
        <w:gridCol w:w="9073"/>
        <w:gridCol w:w="7797"/>
      </w:tblGrid>
      <w:tr w:rsidR="00CF35CF" w:rsidRPr="003C21E6" w:rsidTr="003C21E6">
        <w:tblPrEx>
          <w:tblCellMar>
            <w:top w:w="0" w:type="dxa"/>
            <w:bottom w:w="0" w:type="dxa"/>
          </w:tblCellMar>
        </w:tblPrEx>
        <w:trPr>
          <w:trHeight w:val="102"/>
        </w:trPr>
        <w:tc>
          <w:tcPr>
            <w:tcW w:w="9073" w:type="dxa"/>
            <w:tcBorders>
              <w:top w:val="nil"/>
              <w:left w:val="nil"/>
              <w:bottom w:val="nil"/>
              <w:right w:val="nil"/>
            </w:tcBorders>
          </w:tcPr>
          <w:p w:rsidR="00CF35CF" w:rsidRPr="003C21E6" w:rsidRDefault="00CF35CF">
            <w:pPr>
              <w:rPr>
                <w:b/>
                <w:bCs/>
                <w:i/>
                <w:iCs/>
                <w:sz w:val="20"/>
              </w:rPr>
            </w:pPr>
            <w:r w:rsidRPr="003C21E6">
              <w:rPr>
                <w:b/>
                <w:bCs/>
                <w:sz w:val="20"/>
              </w:rPr>
              <w:t>«ЗАКАЗЧИК</w:t>
            </w:r>
            <w:r w:rsidRPr="003C21E6">
              <w:rPr>
                <w:b/>
                <w:bCs/>
                <w:i/>
                <w:iCs/>
                <w:sz w:val="20"/>
              </w:rPr>
              <w:t>»</w:t>
            </w:r>
          </w:p>
          <w:p w:rsidR="00CF35CF" w:rsidRPr="003C21E6" w:rsidRDefault="00CF35CF">
            <w:pPr>
              <w:spacing w:line="274" w:lineRule="exact"/>
              <w:rPr>
                <w:b/>
                <w:bCs/>
                <w:sz w:val="20"/>
                <w:szCs w:val="26"/>
              </w:rPr>
            </w:pPr>
          </w:p>
          <w:p w:rsidR="00CF35CF" w:rsidRPr="003C21E6" w:rsidRDefault="00CF35CF">
            <w:pPr>
              <w:rPr>
                <w:rFonts w:ascii="Calibri" w:hAnsi="Calibri" w:cs="Calibri"/>
                <w:b/>
                <w:bCs/>
                <w:sz w:val="20"/>
                <w:szCs w:val="26"/>
              </w:rPr>
            </w:pPr>
          </w:p>
          <w:p w:rsidR="00CF35CF" w:rsidRPr="003C21E6" w:rsidRDefault="00CF35CF">
            <w:pPr>
              <w:rPr>
                <w:sz w:val="20"/>
              </w:rPr>
            </w:pPr>
            <w:r w:rsidRPr="003C21E6">
              <w:rPr>
                <w:rFonts w:ascii="Calibri" w:hAnsi="Calibri" w:cs="Calibri"/>
                <w:b/>
                <w:bCs/>
                <w:sz w:val="20"/>
                <w:szCs w:val="26"/>
              </w:rPr>
              <w:t>_</w:t>
            </w:r>
            <w:r w:rsidRPr="003C21E6">
              <w:rPr>
                <w:rFonts w:ascii="Calibri" w:hAnsi="Calibri" w:cs="Calibri"/>
                <w:sz w:val="20"/>
                <w:szCs w:val="26"/>
              </w:rPr>
              <w:t>_____________</w:t>
            </w:r>
            <w:r w:rsidR="003C21E6">
              <w:rPr>
                <w:rFonts w:ascii="Calibri" w:hAnsi="Calibri" w:cs="Calibri"/>
                <w:sz w:val="20"/>
                <w:szCs w:val="26"/>
              </w:rPr>
              <w:t>______</w:t>
            </w:r>
            <w:r w:rsidRPr="003C21E6">
              <w:rPr>
                <w:rFonts w:ascii="Calibri" w:hAnsi="Calibri" w:cs="Calibri"/>
                <w:sz w:val="20"/>
                <w:szCs w:val="26"/>
              </w:rPr>
              <w:t>_______/</w:t>
            </w:r>
            <w:r w:rsidRPr="003C21E6">
              <w:rPr>
                <w:rFonts w:ascii="Calibri" w:hAnsi="Calibri" w:cs="Calibri"/>
                <w:b/>
                <w:bCs/>
                <w:sz w:val="20"/>
                <w:szCs w:val="26"/>
              </w:rPr>
              <w:t xml:space="preserve"> </w:t>
            </w:r>
          </w:p>
          <w:p w:rsidR="00CF35CF" w:rsidRPr="003C21E6" w:rsidRDefault="003C21E6">
            <w:pPr>
              <w:rPr>
                <w:sz w:val="20"/>
              </w:rPr>
            </w:pPr>
            <w:r>
              <w:rPr>
                <w:sz w:val="20"/>
              </w:rPr>
              <w:t>М.П.</w:t>
            </w:r>
          </w:p>
          <w:p w:rsidR="00CF35CF" w:rsidRPr="003C21E6" w:rsidRDefault="00CF35CF">
            <w:pPr>
              <w:rPr>
                <w:sz w:val="20"/>
                <w:szCs w:val="28"/>
              </w:rPr>
            </w:pPr>
          </w:p>
        </w:tc>
        <w:tc>
          <w:tcPr>
            <w:tcW w:w="7797" w:type="dxa"/>
            <w:tcBorders>
              <w:top w:val="nil"/>
              <w:left w:val="nil"/>
              <w:bottom w:val="nil"/>
              <w:right w:val="nil"/>
            </w:tcBorders>
          </w:tcPr>
          <w:p w:rsidR="00CF35CF" w:rsidRPr="003C21E6" w:rsidRDefault="00CF35CF">
            <w:pPr>
              <w:jc w:val="both"/>
              <w:rPr>
                <w:sz w:val="20"/>
              </w:rPr>
            </w:pPr>
            <w:r w:rsidRPr="003C21E6">
              <w:rPr>
                <w:sz w:val="20"/>
              </w:rPr>
              <w:t>«</w:t>
            </w:r>
            <w:r w:rsidRPr="003C21E6">
              <w:rPr>
                <w:b/>
                <w:bCs/>
                <w:sz w:val="20"/>
              </w:rPr>
              <w:t>ИСПОЛНИТЕЛЬ</w:t>
            </w:r>
            <w:r w:rsidRPr="003C21E6">
              <w:rPr>
                <w:sz w:val="20"/>
              </w:rPr>
              <w:t>»</w:t>
            </w:r>
          </w:p>
          <w:p w:rsidR="00F65C2F" w:rsidRDefault="003C21E6">
            <w:pPr>
              <w:jc w:val="both"/>
              <w:rPr>
                <w:spacing w:val="-8"/>
                <w:sz w:val="20"/>
              </w:rPr>
            </w:pPr>
            <w:r>
              <w:rPr>
                <w:spacing w:val="-8"/>
                <w:sz w:val="20"/>
              </w:rPr>
              <w:t>За</w:t>
            </w:r>
            <w:r w:rsidR="00F65C2F">
              <w:rPr>
                <w:spacing w:val="-8"/>
                <w:sz w:val="20"/>
              </w:rPr>
              <w:t>меститель</w:t>
            </w:r>
            <w:r>
              <w:rPr>
                <w:spacing w:val="-8"/>
                <w:sz w:val="20"/>
              </w:rPr>
              <w:t xml:space="preserve"> главного</w:t>
            </w:r>
            <w:r w:rsidR="00CF35CF" w:rsidRPr="003C21E6">
              <w:rPr>
                <w:spacing w:val="-8"/>
                <w:sz w:val="20"/>
              </w:rPr>
              <w:t xml:space="preserve"> врач</w:t>
            </w:r>
            <w:r>
              <w:rPr>
                <w:spacing w:val="-8"/>
                <w:sz w:val="20"/>
              </w:rPr>
              <w:t>а</w:t>
            </w:r>
            <w:r w:rsidR="002E279E">
              <w:rPr>
                <w:spacing w:val="-8"/>
                <w:sz w:val="20"/>
              </w:rPr>
              <w:t xml:space="preserve"> </w:t>
            </w:r>
          </w:p>
          <w:p w:rsidR="00CF35CF" w:rsidRPr="003C21E6" w:rsidRDefault="002E279E">
            <w:pPr>
              <w:jc w:val="both"/>
              <w:rPr>
                <w:spacing w:val="-8"/>
                <w:sz w:val="20"/>
              </w:rPr>
            </w:pPr>
            <w:r>
              <w:rPr>
                <w:spacing w:val="-8"/>
                <w:sz w:val="20"/>
              </w:rPr>
              <w:t xml:space="preserve">по </w:t>
            </w:r>
            <w:r w:rsidR="00875C0E">
              <w:rPr>
                <w:spacing w:val="-8"/>
                <w:sz w:val="20"/>
              </w:rPr>
              <w:t>экономике</w:t>
            </w:r>
          </w:p>
          <w:p w:rsidR="00CF35CF" w:rsidRDefault="00CF35CF">
            <w:pPr>
              <w:jc w:val="both"/>
              <w:rPr>
                <w:spacing w:val="-8"/>
                <w:sz w:val="20"/>
              </w:rPr>
            </w:pPr>
          </w:p>
          <w:p w:rsidR="00F65C2F" w:rsidRPr="003C21E6" w:rsidRDefault="00F65C2F">
            <w:pPr>
              <w:jc w:val="both"/>
              <w:rPr>
                <w:spacing w:val="-8"/>
                <w:sz w:val="20"/>
              </w:rPr>
            </w:pPr>
          </w:p>
          <w:p w:rsidR="00CF35CF" w:rsidRPr="003C21E6" w:rsidRDefault="00CF35CF">
            <w:pPr>
              <w:jc w:val="both"/>
              <w:rPr>
                <w:spacing w:val="-8"/>
                <w:sz w:val="20"/>
              </w:rPr>
            </w:pPr>
            <w:r w:rsidRPr="003C21E6">
              <w:rPr>
                <w:spacing w:val="-8"/>
                <w:sz w:val="20"/>
              </w:rPr>
              <w:t>__</w:t>
            </w:r>
            <w:r w:rsidR="003C21E6">
              <w:rPr>
                <w:spacing w:val="-8"/>
                <w:sz w:val="20"/>
              </w:rPr>
              <w:t>__________________</w:t>
            </w:r>
            <w:r w:rsidRPr="003C21E6">
              <w:rPr>
                <w:spacing w:val="-8"/>
                <w:sz w:val="20"/>
              </w:rPr>
              <w:t>________/</w:t>
            </w:r>
            <w:r w:rsidR="00875C0E">
              <w:rPr>
                <w:spacing w:val="-8"/>
                <w:sz w:val="20"/>
              </w:rPr>
              <w:t>Е.М.Вишнякова</w:t>
            </w:r>
          </w:p>
          <w:p w:rsidR="00CF35CF" w:rsidRPr="003C21E6" w:rsidRDefault="00CF35CF">
            <w:pPr>
              <w:jc w:val="both"/>
              <w:rPr>
                <w:sz w:val="20"/>
                <w:szCs w:val="20"/>
              </w:rPr>
            </w:pPr>
            <w:r w:rsidRPr="003C21E6">
              <w:rPr>
                <w:sz w:val="20"/>
                <w:szCs w:val="20"/>
              </w:rPr>
              <w:t>М.П.</w:t>
            </w:r>
          </w:p>
        </w:tc>
      </w:tr>
    </w:tbl>
    <w:p w:rsidR="00CF35CF" w:rsidRDefault="00CF35CF">
      <w:pPr>
        <w:jc w:val="both"/>
        <w:rPr>
          <w:sz w:val="23"/>
          <w:szCs w:val="23"/>
        </w:rPr>
      </w:pPr>
    </w:p>
    <w:sectPr w:rsidR="00CF35CF" w:rsidSect="003C21E6">
      <w:pgSz w:w="15840" w:h="12240" w:orient="landscape"/>
      <w:pgMar w:top="1276" w:right="567"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0000000000000000000"/>
    <w:charset w:val="CC"/>
    <w:family w:val="swiss"/>
    <w:notTrueType/>
    <w:pitch w:val="variable"/>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F9"/>
    <w:rsid w:val="000122D3"/>
    <w:rsid w:val="00063115"/>
    <w:rsid w:val="000A122E"/>
    <w:rsid w:val="001011F9"/>
    <w:rsid w:val="00145B4A"/>
    <w:rsid w:val="00150618"/>
    <w:rsid w:val="002E279E"/>
    <w:rsid w:val="003C21E6"/>
    <w:rsid w:val="004B7A56"/>
    <w:rsid w:val="004D33B9"/>
    <w:rsid w:val="00511D43"/>
    <w:rsid w:val="0054202B"/>
    <w:rsid w:val="0057461A"/>
    <w:rsid w:val="00581D9F"/>
    <w:rsid w:val="00686F01"/>
    <w:rsid w:val="0075055A"/>
    <w:rsid w:val="00875C0E"/>
    <w:rsid w:val="008B304E"/>
    <w:rsid w:val="008B323B"/>
    <w:rsid w:val="008D5FF8"/>
    <w:rsid w:val="009445A0"/>
    <w:rsid w:val="009669A0"/>
    <w:rsid w:val="00A02259"/>
    <w:rsid w:val="00A1721B"/>
    <w:rsid w:val="00AA7BD7"/>
    <w:rsid w:val="00B435A8"/>
    <w:rsid w:val="00B512AB"/>
    <w:rsid w:val="00B57C81"/>
    <w:rsid w:val="00CA1B35"/>
    <w:rsid w:val="00CA69F6"/>
    <w:rsid w:val="00CF35CF"/>
    <w:rsid w:val="00E809D5"/>
    <w:rsid w:val="00EC4CB7"/>
    <w:rsid w:val="00F65C2F"/>
    <w:rsid w:val="00FA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styleId="a3">
    <w:name w:val="Hyperlink"/>
    <w:basedOn w:val="a0"/>
    <w:uiPriority w:val="99"/>
    <w:unhideWhenUsed/>
    <w:rsid w:val="008D5FF8"/>
    <w:rPr>
      <w:rFonts w:cs="Times New Roman"/>
      <w:color w:val="0563C1" w:themeColor="hyperlink"/>
      <w:u w:val="single"/>
    </w:rPr>
  </w:style>
  <w:style w:type="paragraph" w:customStyle="1" w:styleId="s1">
    <w:name w:val="s_1"/>
    <w:basedOn w:val="a"/>
    <w:rsid w:val="00686F01"/>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styleId="a3">
    <w:name w:val="Hyperlink"/>
    <w:basedOn w:val="a0"/>
    <w:uiPriority w:val="99"/>
    <w:unhideWhenUsed/>
    <w:rsid w:val="008D5FF8"/>
    <w:rPr>
      <w:rFonts w:cs="Times New Roman"/>
      <w:color w:val="0563C1" w:themeColor="hyperlink"/>
      <w:u w:val="single"/>
    </w:rPr>
  </w:style>
  <w:style w:type="paragraph" w:customStyle="1" w:styleId="s1">
    <w:name w:val="s_1"/>
    <w:basedOn w:val="a"/>
    <w:rsid w:val="00686F0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11764">
      <w:marLeft w:val="0"/>
      <w:marRight w:val="0"/>
      <w:marTop w:val="0"/>
      <w:marBottom w:val="0"/>
      <w:divBdr>
        <w:top w:val="none" w:sz="0" w:space="0" w:color="auto"/>
        <w:left w:val="none" w:sz="0" w:space="0" w:color="auto"/>
        <w:bottom w:val="none" w:sz="0" w:space="0" w:color="auto"/>
        <w:right w:val="none" w:sz="0" w:space="0" w:color="auto"/>
      </w:divBdr>
    </w:div>
    <w:div w:id="2019311765">
      <w:marLeft w:val="0"/>
      <w:marRight w:val="0"/>
      <w:marTop w:val="0"/>
      <w:marBottom w:val="0"/>
      <w:divBdr>
        <w:top w:val="none" w:sz="0" w:space="0" w:color="auto"/>
        <w:left w:val="none" w:sz="0" w:space="0" w:color="auto"/>
        <w:bottom w:val="none" w:sz="0" w:space="0" w:color="auto"/>
        <w:right w:val="none" w:sz="0" w:space="0" w:color="auto"/>
      </w:divBdr>
    </w:div>
    <w:div w:id="2019311766">
      <w:marLeft w:val="0"/>
      <w:marRight w:val="0"/>
      <w:marTop w:val="0"/>
      <w:marBottom w:val="0"/>
      <w:divBdr>
        <w:top w:val="none" w:sz="0" w:space="0" w:color="auto"/>
        <w:left w:val="none" w:sz="0" w:space="0" w:color="auto"/>
        <w:bottom w:val="none" w:sz="0" w:space="0" w:color="auto"/>
        <w:right w:val="none" w:sz="0" w:space="0" w:color="auto"/>
      </w:divBdr>
    </w:div>
    <w:div w:id="2019311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zv.volmed.org.ru/" TargetMode="External"/><Relationship Id="rId3" Type="http://schemas.microsoft.com/office/2007/relationships/stylesWithEffects" Target="stylesWithEffects.xml"/><Relationship Id="rId7" Type="http://schemas.openxmlformats.org/officeDocument/2006/relationships/hyperlink" Target="http://internet.garant.ru/document?id=12048567&amp;su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mb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F280-83A5-47F0-9D9D-1DAF3B5B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2023-12-15T11:42:00Z</dcterms:created>
  <dcterms:modified xsi:type="dcterms:W3CDTF">2023-12-15T11:42:00Z</dcterms:modified>
</cp:coreProperties>
</file>